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A7E01" w14:textId="77777777" w:rsidR="009D5582" w:rsidRDefault="009D5582" w:rsidP="007B5207">
      <w:pPr>
        <w:spacing w:before="240" w:after="120"/>
        <w:ind w:right="1837"/>
        <w:rPr>
          <w:rStyle w:val="Fett"/>
          <w:sz w:val="28"/>
        </w:rPr>
      </w:pPr>
      <w:r>
        <w:rPr>
          <w:rStyle w:val="Fett"/>
          <w:sz w:val="28"/>
        </w:rPr>
        <w:t xml:space="preserve">Spatenstich bei TGW in </w:t>
      </w:r>
      <w:proofErr w:type="spellStart"/>
      <w:r>
        <w:rPr>
          <w:rStyle w:val="Fett"/>
          <w:sz w:val="28"/>
        </w:rPr>
        <w:t>Marchtrenk</w:t>
      </w:r>
      <w:proofErr w:type="spellEnd"/>
      <w:r>
        <w:rPr>
          <w:rStyle w:val="Fett"/>
          <w:sz w:val="28"/>
        </w:rPr>
        <w:t>:</w:t>
      </w:r>
      <w:r>
        <w:rPr>
          <w:rStyle w:val="Fett"/>
          <w:sz w:val="28"/>
        </w:rPr>
        <w:br/>
      </w:r>
      <w:r w:rsidR="005C47E4">
        <w:rPr>
          <w:rStyle w:val="Fett"/>
          <w:sz w:val="28"/>
        </w:rPr>
        <w:t>Neues Gebäude für 7</w:t>
      </w:r>
      <w:r>
        <w:rPr>
          <w:rStyle w:val="Fett"/>
          <w:sz w:val="28"/>
        </w:rPr>
        <w:t>00 Mitarbeiter</w:t>
      </w:r>
    </w:p>
    <w:p w14:paraId="0210E467" w14:textId="1B79A096" w:rsidR="00A06F83" w:rsidRPr="006225BA" w:rsidRDefault="0017018E" w:rsidP="007B5207">
      <w:pPr>
        <w:spacing w:before="240" w:after="120"/>
        <w:ind w:right="1837"/>
        <w:rPr>
          <w:b/>
        </w:rPr>
      </w:pPr>
      <w:r w:rsidRPr="006225BA">
        <w:rPr>
          <w:b/>
        </w:rPr>
        <w:t xml:space="preserve">Die TGW Logistics Group mit Headquarter in Wels erweitert </w:t>
      </w:r>
      <w:r w:rsidR="007B5207">
        <w:rPr>
          <w:b/>
        </w:rPr>
        <w:t>ihren</w:t>
      </w:r>
      <w:r w:rsidRPr="006225BA">
        <w:rPr>
          <w:b/>
        </w:rPr>
        <w:t xml:space="preserve"> Hauptstandort</w:t>
      </w:r>
      <w:r w:rsidR="009D5582">
        <w:rPr>
          <w:b/>
        </w:rPr>
        <w:t xml:space="preserve"> in </w:t>
      </w:r>
      <w:r w:rsidR="00607BCA">
        <w:rPr>
          <w:b/>
        </w:rPr>
        <w:t xml:space="preserve">Oberösterreich </w:t>
      </w:r>
      <w:r w:rsidR="009D5582">
        <w:rPr>
          <w:b/>
        </w:rPr>
        <w:t xml:space="preserve">und baut </w:t>
      </w:r>
      <w:r w:rsidR="007974D4">
        <w:rPr>
          <w:b/>
        </w:rPr>
        <w:t>einen neuen Büro- und Produktionskomplex</w:t>
      </w:r>
      <w:r w:rsidR="009D5582">
        <w:rPr>
          <w:b/>
        </w:rPr>
        <w:t xml:space="preserve"> in </w:t>
      </w:r>
      <w:proofErr w:type="spellStart"/>
      <w:r w:rsidR="009D5582">
        <w:rPr>
          <w:b/>
        </w:rPr>
        <w:t>Marchtrenk</w:t>
      </w:r>
      <w:proofErr w:type="spellEnd"/>
      <w:r w:rsidRPr="006225BA">
        <w:rPr>
          <w:b/>
        </w:rPr>
        <w:t xml:space="preserve">. </w:t>
      </w:r>
      <w:r w:rsidR="009D5582">
        <w:rPr>
          <w:b/>
        </w:rPr>
        <w:t>2015 erstand d</w:t>
      </w:r>
      <w:r w:rsidRPr="006225BA">
        <w:rPr>
          <w:b/>
        </w:rPr>
        <w:t>er führende Systemanbieter von Intralogistiklösungen einen 75.000 m</w:t>
      </w:r>
      <w:r w:rsidRPr="006225BA">
        <w:rPr>
          <w:b/>
          <w:vertAlign w:val="superscript"/>
        </w:rPr>
        <w:t>2</w:t>
      </w:r>
      <w:r w:rsidRPr="006225BA">
        <w:rPr>
          <w:b/>
        </w:rPr>
        <w:t xml:space="preserve"> großen </w:t>
      </w:r>
      <w:r w:rsidR="00E5322C">
        <w:rPr>
          <w:b/>
        </w:rPr>
        <w:t>Baugrund</w:t>
      </w:r>
      <w:r w:rsidR="007974D4">
        <w:rPr>
          <w:b/>
        </w:rPr>
        <w:t>, wo bis</w:t>
      </w:r>
      <w:r w:rsidR="006225BA" w:rsidRPr="006225BA">
        <w:rPr>
          <w:b/>
        </w:rPr>
        <w:t xml:space="preserve"> </w:t>
      </w:r>
      <w:r w:rsidR="00594914">
        <w:rPr>
          <w:b/>
        </w:rPr>
        <w:t xml:space="preserve">Mitte </w:t>
      </w:r>
      <w:r w:rsidR="006225BA" w:rsidRPr="006225BA">
        <w:rPr>
          <w:b/>
        </w:rPr>
        <w:t xml:space="preserve">2018 ein neues Bürogebäude </w:t>
      </w:r>
      <w:r w:rsidR="00594914">
        <w:rPr>
          <w:b/>
        </w:rPr>
        <w:t xml:space="preserve">und eine </w:t>
      </w:r>
      <w:r w:rsidR="006225BA" w:rsidRPr="006225BA">
        <w:rPr>
          <w:b/>
        </w:rPr>
        <w:t xml:space="preserve">Fertigungshalle </w:t>
      </w:r>
      <w:r w:rsidR="007974D4">
        <w:rPr>
          <w:b/>
        </w:rPr>
        <w:t xml:space="preserve">entstehen </w:t>
      </w:r>
      <w:r w:rsidR="00594914">
        <w:rPr>
          <w:b/>
        </w:rPr>
        <w:t>werden</w:t>
      </w:r>
      <w:r w:rsidR="006225BA" w:rsidRPr="006225BA">
        <w:rPr>
          <w:b/>
        </w:rPr>
        <w:t xml:space="preserve">. </w:t>
      </w:r>
      <w:r w:rsidR="009D5582">
        <w:rPr>
          <w:b/>
        </w:rPr>
        <w:t>Am 16. November 2016 fand der Spatenstich für das Großprojekt statt.</w:t>
      </w:r>
    </w:p>
    <w:p w14:paraId="5D16F671" w14:textId="37D1519D" w:rsidR="009D5582" w:rsidRDefault="009D5582" w:rsidP="007B5207">
      <w:pPr>
        <w:spacing w:before="240" w:after="120"/>
        <w:ind w:right="1837"/>
      </w:pPr>
      <w:r>
        <w:t>Direkt neben der B</w:t>
      </w:r>
      <w:r w:rsidR="00594914">
        <w:t xml:space="preserve">1 in </w:t>
      </w:r>
      <w:proofErr w:type="spellStart"/>
      <w:r w:rsidR="00594914">
        <w:t>Marchtrenk</w:t>
      </w:r>
      <w:proofErr w:type="spellEnd"/>
      <w:r>
        <w:t xml:space="preserve"> </w:t>
      </w:r>
      <w:r w:rsidR="007974D4">
        <w:t xml:space="preserve">investiert TGW etwa 55 Millionen Euro in </w:t>
      </w:r>
      <w:r w:rsidR="00997510">
        <w:t>das neue TGW-Unternehmensgebäude</w:t>
      </w:r>
      <w:r w:rsidR="007974D4">
        <w:t xml:space="preserve">, das </w:t>
      </w:r>
      <w:r w:rsidR="00997510">
        <w:t>2018</w:t>
      </w:r>
      <w:r w:rsidR="00594914">
        <w:t xml:space="preserve"> für mehr als 700 Mitarbeiter</w:t>
      </w:r>
      <w:r w:rsidR="00997510">
        <w:t xml:space="preserve"> </w:t>
      </w:r>
      <w:r w:rsidR="00594914">
        <w:t>er</w:t>
      </w:r>
      <w:r w:rsidR="00997510">
        <w:t>öffne</w:t>
      </w:r>
      <w:r w:rsidR="00594914">
        <w:t>t wird.</w:t>
      </w:r>
      <w:r w:rsidR="00997510">
        <w:t xml:space="preserve"> </w:t>
      </w:r>
    </w:p>
    <w:p w14:paraId="54F941A4" w14:textId="77777777" w:rsidR="00997510" w:rsidRPr="00997510" w:rsidRDefault="00997510" w:rsidP="007B5207">
      <w:pPr>
        <w:spacing w:before="240" w:after="120"/>
        <w:ind w:right="1837"/>
        <w:rPr>
          <w:b/>
        </w:rPr>
      </w:pPr>
      <w:r w:rsidRPr="00997510">
        <w:rPr>
          <w:b/>
        </w:rPr>
        <w:t>Wachstum und Strategie</w:t>
      </w:r>
    </w:p>
    <w:p w14:paraId="79581355" w14:textId="13E6F6EC" w:rsidR="006225BA" w:rsidRDefault="006225BA" w:rsidP="007B5207">
      <w:pPr>
        <w:spacing w:before="240" w:after="120"/>
        <w:ind w:right="1837"/>
      </w:pPr>
      <w:r>
        <w:t>Im Zuge des Wachstumskurses der TGW</w:t>
      </w:r>
      <w:r w:rsidR="00E5322C">
        <w:t>-Gruppe</w:t>
      </w:r>
      <w:r w:rsidR="007974D4">
        <w:t xml:space="preserve"> suchte das Welser Unternehmen ein geeignetes Grundstück nahe dem Headquarter</w:t>
      </w:r>
      <w:r>
        <w:t xml:space="preserve">, um </w:t>
      </w:r>
      <w:r w:rsidR="00607BCA">
        <w:t>die Wachstumspläne</w:t>
      </w:r>
      <w:r>
        <w:t xml:space="preserve"> </w:t>
      </w:r>
      <w:r w:rsidR="00607BCA">
        <w:t xml:space="preserve">realisieren </w:t>
      </w:r>
      <w:r>
        <w:t xml:space="preserve">zu können. „Mit dem neuen Grundstück in </w:t>
      </w:r>
      <w:proofErr w:type="spellStart"/>
      <w:r>
        <w:t>Marchtrenk</w:t>
      </w:r>
      <w:proofErr w:type="spellEnd"/>
      <w:r>
        <w:t xml:space="preserve"> sind wir nur einen Katzensprung von den bestehenden Bürogebäuden </w:t>
      </w:r>
      <w:r w:rsidR="00594914">
        <w:t xml:space="preserve">in Wels </w:t>
      </w:r>
      <w:r>
        <w:t xml:space="preserve">entfernt. </w:t>
      </w:r>
      <w:r w:rsidR="00594914">
        <w:t xml:space="preserve">Mitte </w:t>
      </w:r>
      <w:r>
        <w:t>2018 übersi</w:t>
      </w:r>
      <w:r w:rsidR="009D5582">
        <w:t>edeln über 5</w:t>
      </w:r>
      <w:r>
        <w:t xml:space="preserve">00 TGW-Mitarbeiter in die neuen Büroräumlichkeiten, dazu kommen etwa 200 Mitarbeiter </w:t>
      </w:r>
      <w:r w:rsidR="00594914">
        <w:t>für die</w:t>
      </w:r>
      <w:r>
        <w:t xml:space="preserve"> Fertigu</w:t>
      </w:r>
      <w:r w:rsidR="006D1B5B">
        <w:t>ng“, freut sich Georg Kirchmayr, CEO der TGW Logistics Group.</w:t>
      </w:r>
    </w:p>
    <w:p w14:paraId="00CC568B" w14:textId="77777777" w:rsidR="00F639AF" w:rsidRDefault="00997510" w:rsidP="007B5207">
      <w:pPr>
        <w:spacing w:before="240" w:after="120"/>
        <w:ind w:right="1837"/>
      </w:pPr>
      <w:r>
        <w:t>Das</w:t>
      </w:r>
      <w:r w:rsidR="009D5582">
        <w:t xml:space="preserve"> neue Gebäude </w:t>
      </w:r>
      <w:r>
        <w:t xml:space="preserve">wird </w:t>
      </w:r>
      <w:r w:rsidR="009D5582">
        <w:t xml:space="preserve">als funktional-repräsentatives Gebäude genutzt. </w:t>
      </w:r>
      <w:r w:rsidR="006225BA">
        <w:t xml:space="preserve">Im Sinne der TGW-Philosophie werden die neuen Räumlichkeiten energieeffizient realisiert: Photovoltaik und Solarenergie kommen zum Einsatz, um so viel Energie wie möglich selbst zu produzieren. „Wir bauen eine Art </w:t>
      </w:r>
      <w:r w:rsidR="00865F37">
        <w:t>Niedrigenergiehaus</w:t>
      </w:r>
      <w:r w:rsidR="006225BA">
        <w:t xml:space="preserve"> für unser </w:t>
      </w:r>
      <w:r w:rsidR="007B5207">
        <w:t>Business</w:t>
      </w:r>
      <w:r w:rsidR="006225BA">
        <w:t xml:space="preserve">“, so </w:t>
      </w:r>
      <w:r w:rsidR="006D1B5B">
        <w:t>Georg Kirchmayr</w:t>
      </w:r>
      <w:r w:rsidR="006225BA">
        <w:t xml:space="preserve">. „Ein neuer Showroom wird </w:t>
      </w:r>
      <w:r w:rsidR="007B5207">
        <w:t>uns ermöglichen</w:t>
      </w:r>
      <w:r w:rsidR="006225BA">
        <w:t xml:space="preserve">, unseren Kunden </w:t>
      </w:r>
      <w:r w:rsidR="007B5207">
        <w:t>die TGW-</w:t>
      </w:r>
      <w:r w:rsidR="006225BA">
        <w:t>Technologien in einem</w:t>
      </w:r>
      <w:r w:rsidR="006D1B5B">
        <w:t xml:space="preserve"> topmodernen Setting zu demonstrieren – </w:t>
      </w:r>
      <w:proofErr w:type="spellStart"/>
      <w:r w:rsidR="006D1B5B">
        <w:t>state</w:t>
      </w:r>
      <w:proofErr w:type="spellEnd"/>
      <w:r w:rsidR="006D1B5B">
        <w:t>-</w:t>
      </w:r>
      <w:proofErr w:type="spellStart"/>
      <w:r w:rsidR="006D1B5B">
        <w:t>of</w:t>
      </w:r>
      <w:proofErr w:type="spellEnd"/>
      <w:r w:rsidR="006D1B5B">
        <w:t>-</w:t>
      </w:r>
      <w:proofErr w:type="spellStart"/>
      <w:r w:rsidR="006D1B5B">
        <w:t>the</w:t>
      </w:r>
      <w:proofErr w:type="spellEnd"/>
      <w:r w:rsidR="006D1B5B">
        <w:t>-art nicht nur bei unseren Intralogistiklösungen, sondern auch bei unseren Betriebsgebäuden.“</w:t>
      </w:r>
    </w:p>
    <w:p w14:paraId="2B5063DB" w14:textId="3A20C54C" w:rsidR="00DD417D" w:rsidRDefault="00DD417D" w:rsidP="007B5207">
      <w:pPr>
        <w:spacing w:before="240" w:after="120"/>
        <w:ind w:right="1837"/>
        <w:rPr>
          <w:b/>
        </w:rPr>
      </w:pPr>
      <w:r w:rsidRPr="007B5207">
        <w:rPr>
          <w:b/>
        </w:rPr>
        <w:t>TGW denkt an die Zukunft</w:t>
      </w:r>
    </w:p>
    <w:p w14:paraId="2F76B45D" w14:textId="142757AD" w:rsidR="00F639AF" w:rsidRPr="00F639AF" w:rsidRDefault="00F639AF" w:rsidP="007B5207">
      <w:pPr>
        <w:spacing w:before="240" w:after="120"/>
        <w:ind w:right="1837"/>
      </w:pPr>
      <w:r>
        <w:t xml:space="preserve">Der TGW-Chef ist überzeugt: „Nur ein Mitarbeiter, der sich in seinem täglichen Tun motiviert und verstanden fühlt, kann sich </w:t>
      </w:r>
      <w:r w:rsidR="00607BCA">
        <w:t xml:space="preserve">gut </w:t>
      </w:r>
      <w:r>
        <w:t xml:space="preserve">weiterentwickeln und sein volles Potenzial entfalten. Dafür möchten wir die optimale Umgebung schaffen. Für die Bürobereiche entwickeln wir dafür ein Open Office-Konzept, das den </w:t>
      </w:r>
      <w:r w:rsidR="00BE04CA">
        <w:t xml:space="preserve">Ergebnissen </w:t>
      </w:r>
      <w:r>
        <w:t>neueste</w:t>
      </w:r>
      <w:r w:rsidR="00BE04CA">
        <w:t>r</w:t>
      </w:r>
      <w:r>
        <w:t xml:space="preserve"> wissenschaftliche</w:t>
      </w:r>
      <w:r w:rsidR="00BE04CA">
        <w:t>r</w:t>
      </w:r>
      <w:r>
        <w:t xml:space="preserve"> Studien entspricht sowie an aktuelle</w:t>
      </w:r>
      <w:r w:rsidR="00607BCA">
        <w:t xml:space="preserve">, </w:t>
      </w:r>
      <w:r>
        <w:t xml:space="preserve">innovative Projekte </w:t>
      </w:r>
      <w:r>
        <w:lastRenderedPageBreak/>
        <w:t xml:space="preserve">angelehnt ist. Dieses neue Konzept soll sowohl das produktive Arbeiten, die interne Kommunikation als auch das persönliche Wohlbefinden der Mitarbeiter fördern. Unser neues Mitarbeiterrestaurant sowie diverse Sportmöglichkeiten – unter anderem ein Fitnesscenter – werden hier bestimmt eine </w:t>
      </w:r>
      <w:bookmarkStart w:id="0" w:name="_GoBack"/>
      <w:r w:rsidR="00607BCA">
        <w:t xml:space="preserve">wichtige </w:t>
      </w:r>
      <w:bookmarkEnd w:id="0"/>
      <w:r>
        <w:t xml:space="preserve">Rolle spielen.“ </w:t>
      </w:r>
    </w:p>
    <w:p w14:paraId="46139822" w14:textId="4711B6C8" w:rsidR="00911110" w:rsidRDefault="00F639AF" w:rsidP="007B5207">
      <w:pPr>
        <w:spacing w:before="240" w:after="120"/>
        <w:ind w:right="1837"/>
      </w:pPr>
      <w:r>
        <w:t>Dieser Schritt</w:t>
      </w:r>
      <w:r w:rsidR="00DD417D">
        <w:t xml:space="preserve"> ist </w:t>
      </w:r>
      <w:r>
        <w:t xml:space="preserve">die erste Baustufe. Der Neubau von TGW </w:t>
      </w:r>
      <w:r w:rsidR="00DD417D">
        <w:t xml:space="preserve">wird so angelegt, dass </w:t>
      </w:r>
      <w:r>
        <w:t>jederzeit die Büro- und Fertigungsflächen nachträglich erweitert werden können. „So sind wir auch weiterhin für die Zukunft bestens vorbereitet</w:t>
      </w:r>
      <w:r w:rsidR="00DD417D">
        <w:t xml:space="preserve">“, so Georg Kirchmayr. </w:t>
      </w:r>
    </w:p>
    <w:p w14:paraId="31694720" w14:textId="77777777" w:rsidR="00ED3142" w:rsidRPr="007974D4" w:rsidRDefault="00ED3142" w:rsidP="007B5207">
      <w:pPr>
        <w:spacing w:before="240" w:after="120"/>
        <w:ind w:right="1837"/>
        <w:rPr>
          <w:lang w:val="de-AT"/>
        </w:rPr>
      </w:pPr>
      <w:r w:rsidRPr="007974D4">
        <w:rPr>
          <w:lang w:val="de-AT"/>
        </w:rPr>
        <w:t>www.tgw-group.com</w:t>
      </w:r>
    </w:p>
    <w:p w14:paraId="2EDA58F0" w14:textId="77777777" w:rsidR="00ED3142" w:rsidRPr="007974D4" w:rsidRDefault="00ED3142" w:rsidP="007B5207">
      <w:pPr>
        <w:spacing w:before="240" w:after="120"/>
        <w:ind w:right="1837"/>
        <w:rPr>
          <w:lang w:val="de-AT"/>
        </w:rPr>
      </w:pPr>
    </w:p>
    <w:p w14:paraId="0992BF84" w14:textId="77777777" w:rsidR="00ED3142" w:rsidRPr="007974D4" w:rsidRDefault="00ED3142" w:rsidP="007B5207">
      <w:pPr>
        <w:spacing w:before="240" w:after="120"/>
        <w:ind w:right="1837"/>
        <w:rPr>
          <w:b/>
          <w:lang w:val="de-AT"/>
        </w:rPr>
      </w:pPr>
      <w:r w:rsidRPr="007974D4">
        <w:rPr>
          <w:b/>
          <w:lang w:val="de-AT"/>
        </w:rPr>
        <w:t>Über die TGW Logistics Group:</w:t>
      </w:r>
    </w:p>
    <w:p w14:paraId="5DC9D3A3" w14:textId="77777777" w:rsidR="00ED3142" w:rsidRDefault="00ED3142" w:rsidP="007B5207">
      <w:pPr>
        <w:spacing w:before="240" w:after="120"/>
        <w:ind w:right="1837"/>
      </w:pPr>
      <w:r>
        <w:t xml:space="preserve">Die TGW Logistics Group ist ein weltweit führender Systemanbieter von hochdynamischen, automatisierten und schlüsselfertigen Logistiklösungen. Seit 1969 realisiert das Unternehmen unterschiedlichste innerbetriebliche Logistiklösungen, von kleinen Fördertechnik-Anwendungen bis zu komplexen Logistikzentren. </w:t>
      </w:r>
    </w:p>
    <w:p w14:paraId="22C90642" w14:textId="77777777" w:rsidR="00ED3142" w:rsidRDefault="00ED3142" w:rsidP="007B5207">
      <w:pPr>
        <w:spacing w:before="240" w:after="120"/>
        <w:ind w:right="1837"/>
      </w:pPr>
      <w:r>
        <w:t>Mit rund 2.</w:t>
      </w:r>
      <w:r w:rsidR="0054183C">
        <w:t>6</w:t>
      </w:r>
      <w:r>
        <w:t>00 Mitarbeitern weltweit realisiert die Gruppe Logistiklösungen für führende Unternehmen in verschiedensten Branchen. Dadurch erzielte die TGW Logistics Group im Wirtschaftsjahr 201</w:t>
      </w:r>
      <w:r w:rsidR="0054183C">
        <w:t>5</w:t>
      </w:r>
      <w:r>
        <w:t>/1</w:t>
      </w:r>
      <w:r w:rsidR="0054183C">
        <w:t>6</w:t>
      </w:r>
      <w:r>
        <w:t xml:space="preserve"> Umsatzerlöse von </w:t>
      </w:r>
      <w:r w:rsidR="0054183C">
        <w:t>532</w:t>
      </w:r>
      <w:r>
        <w:t xml:space="preserve"> Mio.</w:t>
      </w:r>
      <w:r w:rsidR="00102B91" w:rsidRPr="00102B91">
        <w:t xml:space="preserve"> </w:t>
      </w:r>
      <w:r w:rsidR="00102B91">
        <w:t>€.</w:t>
      </w:r>
    </w:p>
    <w:p w14:paraId="02A1668E" w14:textId="77777777" w:rsidR="00ED3142" w:rsidRPr="00ED3142" w:rsidRDefault="00ED3142" w:rsidP="007B5207">
      <w:pPr>
        <w:spacing w:before="240" w:after="120"/>
        <w:ind w:right="1837"/>
        <w:rPr>
          <w:b/>
        </w:rPr>
      </w:pPr>
      <w:r w:rsidRPr="00ED3142">
        <w:rPr>
          <w:b/>
        </w:rPr>
        <w:t>Bilder:</w:t>
      </w:r>
    </w:p>
    <w:p w14:paraId="04E8035F" w14:textId="77777777" w:rsidR="00ED3142" w:rsidRDefault="00ED3142" w:rsidP="007B5207">
      <w:pPr>
        <w:spacing w:before="240" w:after="120"/>
        <w:ind w:right="1837"/>
      </w:pPr>
      <w:r>
        <w:t>Abdruck mit Quellangabe und zu Presseberichten, die sich vorwiegend mit der TGW Logistics Group GmbH befassen, honorarfrei. Kein honorarfreier Abdruck für werbliche Zwecke.</w:t>
      </w:r>
    </w:p>
    <w:p w14:paraId="53D60651" w14:textId="77777777" w:rsidR="00FE2E8B" w:rsidRDefault="00FE2E8B" w:rsidP="007B5207">
      <w:pPr>
        <w:spacing w:before="240" w:after="120"/>
        <w:ind w:right="1837"/>
      </w:pPr>
    </w:p>
    <w:p w14:paraId="54BD21BD" w14:textId="77777777" w:rsidR="00ED3142" w:rsidRPr="007974D4" w:rsidRDefault="00ED3142" w:rsidP="0054183C">
      <w:pPr>
        <w:tabs>
          <w:tab w:val="left" w:pos="7938"/>
        </w:tabs>
        <w:spacing w:line="240" w:lineRule="auto"/>
        <w:ind w:right="1837"/>
        <w:rPr>
          <w:b/>
          <w:lang w:val="de-AT"/>
        </w:rPr>
      </w:pPr>
      <w:r w:rsidRPr="007974D4">
        <w:rPr>
          <w:b/>
          <w:lang w:val="de-AT"/>
        </w:rPr>
        <w:t>Kontakt:</w:t>
      </w:r>
    </w:p>
    <w:p w14:paraId="76C435C9" w14:textId="77777777" w:rsidR="00ED3142" w:rsidRPr="007974D4" w:rsidRDefault="00ED3142" w:rsidP="0054183C">
      <w:pPr>
        <w:tabs>
          <w:tab w:val="left" w:pos="7938"/>
        </w:tabs>
        <w:spacing w:line="240" w:lineRule="auto"/>
        <w:ind w:right="1837"/>
        <w:rPr>
          <w:lang w:val="de-AT"/>
        </w:rPr>
      </w:pPr>
      <w:r w:rsidRPr="007974D4">
        <w:rPr>
          <w:lang w:val="de-AT"/>
        </w:rPr>
        <w:t>TGW Logistics Group GmbH</w:t>
      </w:r>
    </w:p>
    <w:p w14:paraId="60504FF6" w14:textId="77777777" w:rsidR="00ED3142" w:rsidRPr="007974D4" w:rsidRDefault="00ED3142" w:rsidP="0054183C">
      <w:pPr>
        <w:tabs>
          <w:tab w:val="left" w:pos="7938"/>
        </w:tabs>
        <w:spacing w:line="240" w:lineRule="auto"/>
        <w:ind w:right="1837"/>
        <w:rPr>
          <w:lang w:val="de-AT"/>
        </w:rPr>
      </w:pPr>
      <w:r w:rsidRPr="007974D4">
        <w:rPr>
          <w:lang w:val="de-AT"/>
        </w:rPr>
        <w:t xml:space="preserve">A-4600 Wels, </w:t>
      </w:r>
      <w:proofErr w:type="spellStart"/>
      <w:r w:rsidRPr="007974D4">
        <w:rPr>
          <w:lang w:val="de-AT"/>
        </w:rPr>
        <w:t>Collmannstraße</w:t>
      </w:r>
      <w:proofErr w:type="spellEnd"/>
      <w:r w:rsidRPr="007974D4">
        <w:rPr>
          <w:lang w:val="de-AT"/>
        </w:rPr>
        <w:t xml:space="preserve"> 2</w:t>
      </w:r>
    </w:p>
    <w:p w14:paraId="04187899" w14:textId="77777777" w:rsidR="00ED3142" w:rsidRPr="007974D4" w:rsidRDefault="00ED3142" w:rsidP="0054183C">
      <w:pPr>
        <w:tabs>
          <w:tab w:val="left" w:pos="7938"/>
        </w:tabs>
        <w:spacing w:line="240" w:lineRule="auto"/>
        <w:ind w:right="1837"/>
        <w:rPr>
          <w:lang w:val="de-AT"/>
        </w:rPr>
      </w:pPr>
      <w:r w:rsidRPr="007974D4">
        <w:rPr>
          <w:lang w:val="de-AT"/>
        </w:rPr>
        <w:t>T: +43.(0)7242.486-0</w:t>
      </w:r>
    </w:p>
    <w:p w14:paraId="39D72C19" w14:textId="77777777" w:rsidR="00ED3142" w:rsidRPr="007974D4" w:rsidRDefault="00ED3142" w:rsidP="0054183C">
      <w:pPr>
        <w:tabs>
          <w:tab w:val="left" w:pos="7938"/>
        </w:tabs>
        <w:spacing w:line="240" w:lineRule="auto"/>
        <w:ind w:right="1837"/>
        <w:rPr>
          <w:lang w:val="de-AT"/>
        </w:rPr>
      </w:pPr>
      <w:r w:rsidRPr="007974D4">
        <w:rPr>
          <w:lang w:val="de-AT"/>
        </w:rPr>
        <w:t>F: +43.(0)7242.486-31</w:t>
      </w:r>
    </w:p>
    <w:p w14:paraId="0EC37C7F" w14:textId="77777777" w:rsidR="00ED3142" w:rsidRPr="007974D4" w:rsidRDefault="00ED3142" w:rsidP="0054183C">
      <w:pPr>
        <w:tabs>
          <w:tab w:val="left" w:pos="7938"/>
        </w:tabs>
        <w:spacing w:line="240" w:lineRule="auto"/>
        <w:ind w:right="1837"/>
        <w:rPr>
          <w:lang w:val="de-AT"/>
        </w:rPr>
      </w:pPr>
      <w:r w:rsidRPr="007974D4">
        <w:rPr>
          <w:lang w:val="de-AT"/>
        </w:rPr>
        <w:t>E-Mail: tgw@tgw-group.com</w:t>
      </w:r>
      <w:r w:rsidRPr="007974D4">
        <w:rPr>
          <w:lang w:val="de-AT"/>
        </w:rPr>
        <w:tab/>
      </w:r>
    </w:p>
    <w:p w14:paraId="7C8BDD90" w14:textId="77777777" w:rsidR="00ED3142" w:rsidRPr="007974D4" w:rsidRDefault="00ED3142" w:rsidP="0054183C">
      <w:pPr>
        <w:tabs>
          <w:tab w:val="left" w:pos="7938"/>
        </w:tabs>
        <w:spacing w:line="240" w:lineRule="auto"/>
        <w:ind w:right="1837"/>
        <w:rPr>
          <w:lang w:val="de-AT"/>
        </w:rPr>
      </w:pPr>
    </w:p>
    <w:p w14:paraId="1CBFDDD1" w14:textId="77777777" w:rsidR="00ED3142" w:rsidRPr="007974D4" w:rsidRDefault="00ED3142" w:rsidP="0054183C">
      <w:pPr>
        <w:spacing w:line="240" w:lineRule="auto"/>
        <w:ind w:right="985"/>
        <w:rPr>
          <w:b/>
          <w:lang w:val="de-AT"/>
        </w:rPr>
      </w:pPr>
      <w:r w:rsidRPr="007974D4">
        <w:rPr>
          <w:b/>
          <w:lang w:val="de-AT"/>
        </w:rPr>
        <w:t>Pressekontakt:</w:t>
      </w:r>
    </w:p>
    <w:p w14:paraId="07AD6230" w14:textId="77777777" w:rsidR="00ED3142" w:rsidRPr="007974D4" w:rsidRDefault="0054183C" w:rsidP="0054183C">
      <w:pPr>
        <w:spacing w:line="240" w:lineRule="auto"/>
        <w:ind w:right="985"/>
        <w:rPr>
          <w:lang w:val="de-AT"/>
        </w:rPr>
      </w:pPr>
      <w:r w:rsidRPr="007974D4">
        <w:rPr>
          <w:lang w:val="de-AT"/>
        </w:rPr>
        <w:t>Martin Kirchmayr</w:t>
      </w:r>
      <w:r w:rsidRPr="007974D4">
        <w:rPr>
          <w:lang w:val="de-AT"/>
        </w:rPr>
        <w:tab/>
      </w:r>
      <w:r w:rsidRPr="007974D4">
        <w:rPr>
          <w:lang w:val="de-AT"/>
        </w:rPr>
        <w:tab/>
      </w:r>
      <w:r w:rsidRPr="007974D4">
        <w:rPr>
          <w:lang w:val="de-AT"/>
        </w:rPr>
        <w:tab/>
      </w:r>
      <w:r w:rsidRPr="007974D4">
        <w:rPr>
          <w:lang w:val="de-AT"/>
        </w:rPr>
        <w:tab/>
      </w:r>
      <w:r w:rsidR="00ED3142" w:rsidRPr="007974D4">
        <w:rPr>
          <w:lang w:val="de-AT"/>
        </w:rPr>
        <w:t>Daniela Nowak</w:t>
      </w:r>
    </w:p>
    <w:p w14:paraId="219C74F3" w14:textId="77777777" w:rsidR="00ED3142" w:rsidRPr="0054183C" w:rsidRDefault="00ED3142" w:rsidP="0054183C">
      <w:pPr>
        <w:spacing w:line="240" w:lineRule="auto"/>
        <w:ind w:right="985"/>
        <w:rPr>
          <w:lang w:val="en-GB"/>
        </w:rPr>
      </w:pPr>
      <w:r w:rsidRPr="0054183C">
        <w:rPr>
          <w:lang w:val="en-GB"/>
        </w:rPr>
        <w:t>Marketing &amp; Communication Manager</w:t>
      </w:r>
      <w:r w:rsidR="0054183C">
        <w:rPr>
          <w:lang w:val="en-GB"/>
        </w:rPr>
        <w:tab/>
      </w:r>
      <w:r w:rsidR="0054183C">
        <w:rPr>
          <w:lang w:val="en-GB"/>
        </w:rPr>
        <w:tab/>
      </w:r>
      <w:r w:rsidRPr="0054183C">
        <w:rPr>
          <w:lang w:val="en-GB"/>
        </w:rPr>
        <w:t>Marketing &amp; Communication Specialist</w:t>
      </w:r>
    </w:p>
    <w:p w14:paraId="0A3F59E2" w14:textId="77777777" w:rsidR="00ED3142" w:rsidRPr="009D5582" w:rsidRDefault="00ED3142" w:rsidP="0054183C">
      <w:pPr>
        <w:spacing w:line="240" w:lineRule="auto"/>
        <w:ind w:right="985"/>
        <w:rPr>
          <w:lang w:val="fr-FR"/>
        </w:rPr>
      </w:pPr>
      <w:r w:rsidRPr="009D5582">
        <w:rPr>
          <w:lang w:val="fr-FR"/>
        </w:rPr>
        <w:t>T: +43.(0)7242.486-1382</w:t>
      </w:r>
      <w:r w:rsidRPr="009D5582">
        <w:rPr>
          <w:lang w:val="fr-FR"/>
        </w:rPr>
        <w:tab/>
      </w:r>
      <w:r w:rsidRPr="009D5582">
        <w:rPr>
          <w:lang w:val="fr-FR"/>
        </w:rPr>
        <w:tab/>
      </w:r>
      <w:r w:rsidRPr="009D5582">
        <w:rPr>
          <w:lang w:val="fr-FR"/>
        </w:rPr>
        <w:tab/>
        <w:t>T: +43.(0)7242.486-1059</w:t>
      </w:r>
    </w:p>
    <w:p w14:paraId="3B67F125" w14:textId="77777777" w:rsidR="00ED3142" w:rsidRPr="009D5582" w:rsidRDefault="00ED3142" w:rsidP="0054183C">
      <w:pPr>
        <w:spacing w:line="240" w:lineRule="auto"/>
        <w:ind w:right="985"/>
        <w:rPr>
          <w:lang w:val="fr-FR"/>
        </w:rPr>
      </w:pPr>
      <w:r w:rsidRPr="009D5582">
        <w:rPr>
          <w:lang w:val="fr-FR"/>
        </w:rPr>
        <w:t>M: +43.(0)664.8187423</w:t>
      </w:r>
    </w:p>
    <w:p w14:paraId="1D9ADB34" w14:textId="77777777" w:rsidR="00ED3142" w:rsidRPr="009D5582" w:rsidRDefault="00ED3142" w:rsidP="0054183C">
      <w:pPr>
        <w:spacing w:line="240" w:lineRule="auto"/>
        <w:ind w:right="985"/>
        <w:rPr>
          <w:lang w:val="fr-FR"/>
        </w:rPr>
      </w:pPr>
      <w:r w:rsidRPr="009D5582">
        <w:rPr>
          <w:lang w:val="fr-FR"/>
        </w:rPr>
        <w:t>martin.kirchmayr@tgw-group.com</w:t>
      </w:r>
      <w:r w:rsidRPr="009D5582">
        <w:rPr>
          <w:lang w:val="fr-FR"/>
        </w:rPr>
        <w:tab/>
      </w:r>
      <w:r w:rsidRPr="009D5582">
        <w:rPr>
          <w:lang w:val="fr-FR"/>
        </w:rPr>
        <w:tab/>
        <w:t>daniela.nowak@tgw-group.com</w:t>
      </w:r>
    </w:p>
    <w:p w14:paraId="58D82DA9" w14:textId="77777777" w:rsidR="00FE44DF" w:rsidRPr="009D5582" w:rsidRDefault="00FE44DF" w:rsidP="0054183C">
      <w:pPr>
        <w:spacing w:line="240" w:lineRule="auto"/>
        <w:ind w:right="985"/>
        <w:rPr>
          <w:lang w:val="fr-FR"/>
        </w:rPr>
      </w:pPr>
    </w:p>
    <w:sectPr w:rsidR="00FE44DF" w:rsidRPr="009D5582" w:rsidSect="00193DF6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48579" w14:textId="77777777" w:rsidR="00764006" w:rsidRDefault="00764006" w:rsidP="00764006">
      <w:pPr>
        <w:spacing w:line="240" w:lineRule="auto"/>
      </w:pPr>
      <w:r>
        <w:separator/>
      </w:r>
    </w:p>
  </w:endnote>
  <w:endnote w:type="continuationSeparator" w:id="0">
    <w:p w14:paraId="1FF9FDB7" w14:textId="77777777" w:rsidR="00764006" w:rsidRDefault="0076400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14:paraId="70C6FE9B" w14:textId="77777777" w:rsidTr="00C15D91">
      <w:tc>
        <w:tcPr>
          <w:tcW w:w="6474" w:type="dxa"/>
        </w:tcPr>
        <w:p w14:paraId="1B014AA4" w14:textId="77777777"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</w:t>
          </w:r>
          <w:r w:rsidR="00ED3142">
            <w:rPr>
              <w:sz w:val="16"/>
            </w:rPr>
            <w:t xml:space="preserve">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B993CEA" w14:textId="77777777"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60C28D7C" w14:textId="77777777"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22BABBE5" w14:textId="4BFF36F4" w:rsidR="007D0E42" w:rsidRPr="00252CD7" w:rsidRDefault="00C15D91" w:rsidP="00252CD7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B6039E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t>/</w:t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fldChar w:fldCharType="begin"/>
          </w:r>
          <w:r w:rsidR="00252CD7" w:rsidRPr="00252CD7">
            <w:rPr>
              <w:sz w:val="16"/>
            </w:rPr>
            <w:instrText xml:space="preserve"> NUMPAGES   \* MERGEFORMAT </w:instrText>
          </w:r>
          <w:r w:rsidR="00252CD7" w:rsidRPr="00252CD7">
            <w:rPr>
              <w:sz w:val="16"/>
            </w:rPr>
            <w:fldChar w:fldCharType="separate"/>
          </w:r>
          <w:r w:rsidR="00B6039E">
            <w:rPr>
              <w:noProof/>
              <w:sz w:val="16"/>
            </w:rPr>
            <w:t>2</w:t>
          </w:r>
          <w:r w:rsidR="00252CD7" w:rsidRPr="00252CD7">
            <w:rPr>
              <w:noProof/>
              <w:sz w:val="16"/>
            </w:rPr>
            <w:fldChar w:fldCharType="end"/>
          </w:r>
        </w:p>
      </w:tc>
    </w:tr>
  </w:tbl>
  <w:p w14:paraId="1D2265EA" w14:textId="77777777"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A2BD8" w14:textId="77777777" w:rsidR="00764006" w:rsidRDefault="00764006" w:rsidP="00764006">
      <w:pPr>
        <w:spacing w:line="240" w:lineRule="auto"/>
      </w:pPr>
      <w:r>
        <w:separator/>
      </w:r>
    </w:p>
  </w:footnote>
  <w:footnote w:type="continuationSeparator" w:id="0">
    <w:p w14:paraId="728B9AF6" w14:textId="77777777" w:rsidR="00764006" w:rsidRDefault="0076400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C1ED4" w14:textId="77777777" w:rsidR="003A2448" w:rsidRDefault="003A2448" w:rsidP="00764006">
    <w:pPr>
      <w:pStyle w:val="Kopfzeile"/>
      <w:jc w:val="right"/>
    </w:pPr>
    <w:r>
      <w:br/>
    </w:r>
  </w:p>
  <w:p w14:paraId="4F378B26" w14:textId="77777777" w:rsidR="00764006" w:rsidRPr="00C15D91" w:rsidRDefault="00764006" w:rsidP="00C00CC7">
    <w:pPr>
      <w:pStyle w:val="Dokumententitel"/>
    </w:pPr>
    <w:r w:rsidRPr="00C00CC7">
      <w:rPr>
        <w:lang w:val="de-AT" w:eastAsia="zh-CN"/>
      </w:rPr>
      <w:drawing>
        <wp:anchor distT="0" distB="0" distL="114300" distR="114300" simplePos="0" relativeHeight="251658240" behindDoc="0" locked="0" layoutInCell="1" allowOverlap="1" wp14:anchorId="5965DE2D" wp14:editId="340946A8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F83">
      <w:t>Presseinfo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chmayr Martin">
    <w15:presenceInfo w15:providerId="AD" w15:userId="S-1-5-21-2559878301-2761995165-1220816646-25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A490F"/>
    <w:rsid w:val="000F7D85"/>
    <w:rsid w:val="00102B91"/>
    <w:rsid w:val="0017018E"/>
    <w:rsid w:val="00183096"/>
    <w:rsid w:val="00193DF6"/>
    <w:rsid w:val="001E7058"/>
    <w:rsid w:val="00222B47"/>
    <w:rsid w:val="00252CD7"/>
    <w:rsid w:val="0026487A"/>
    <w:rsid w:val="00284CF4"/>
    <w:rsid w:val="00292EE3"/>
    <w:rsid w:val="003572A1"/>
    <w:rsid w:val="003A2448"/>
    <w:rsid w:val="003C63F2"/>
    <w:rsid w:val="00450B34"/>
    <w:rsid w:val="00470B0F"/>
    <w:rsid w:val="005278C0"/>
    <w:rsid w:val="0054183C"/>
    <w:rsid w:val="00594914"/>
    <w:rsid w:val="005C47E4"/>
    <w:rsid w:val="00607BCA"/>
    <w:rsid w:val="006118EE"/>
    <w:rsid w:val="006225BA"/>
    <w:rsid w:val="006D1B5B"/>
    <w:rsid w:val="006F063B"/>
    <w:rsid w:val="007502BB"/>
    <w:rsid w:val="00764006"/>
    <w:rsid w:val="007974D4"/>
    <w:rsid w:val="007B5207"/>
    <w:rsid w:val="007D0E42"/>
    <w:rsid w:val="00865F37"/>
    <w:rsid w:val="008C62E5"/>
    <w:rsid w:val="00911110"/>
    <w:rsid w:val="00953D37"/>
    <w:rsid w:val="00997510"/>
    <w:rsid w:val="009D5582"/>
    <w:rsid w:val="009F71BC"/>
    <w:rsid w:val="00A06F83"/>
    <w:rsid w:val="00A148C1"/>
    <w:rsid w:val="00A25CF4"/>
    <w:rsid w:val="00A52A37"/>
    <w:rsid w:val="00AD3796"/>
    <w:rsid w:val="00B03B65"/>
    <w:rsid w:val="00B422A2"/>
    <w:rsid w:val="00B56A9C"/>
    <w:rsid w:val="00B57511"/>
    <w:rsid w:val="00B6039E"/>
    <w:rsid w:val="00BE04CA"/>
    <w:rsid w:val="00C00CC7"/>
    <w:rsid w:val="00C15D91"/>
    <w:rsid w:val="00D90DAC"/>
    <w:rsid w:val="00DD2CF4"/>
    <w:rsid w:val="00DD417D"/>
    <w:rsid w:val="00E21CBA"/>
    <w:rsid w:val="00E21D57"/>
    <w:rsid w:val="00E5322C"/>
    <w:rsid w:val="00EA50A1"/>
    <w:rsid w:val="00ED3142"/>
    <w:rsid w:val="00F6247B"/>
    <w:rsid w:val="00F639AF"/>
    <w:rsid w:val="00FE2E8B"/>
    <w:rsid w:val="00FE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9E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49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491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491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49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4914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49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4914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4914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49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4914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2</cp:revision>
  <cp:lastPrinted>2015-06-02T08:02:00Z</cp:lastPrinted>
  <dcterms:created xsi:type="dcterms:W3CDTF">2016-11-15T10:10:00Z</dcterms:created>
  <dcterms:modified xsi:type="dcterms:W3CDTF">2016-11-15T10:10:00Z</dcterms:modified>
</cp:coreProperties>
</file>