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856C6" w14:textId="77777777" w:rsidR="000A0460" w:rsidRDefault="000A0460" w:rsidP="00B34DB2">
      <w:pPr>
        <w:spacing w:line="360" w:lineRule="auto"/>
        <w:ind w:left="0" w:right="1693"/>
        <w:rPr>
          <w:rFonts w:cs="Arial"/>
          <w:b/>
          <w:sz w:val="32"/>
          <w:szCs w:val="32"/>
          <w:lang w:val="de-AT"/>
        </w:rPr>
      </w:pPr>
    </w:p>
    <w:p w14:paraId="3A41340B" w14:textId="3B1F4C8B" w:rsidR="0073741E" w:rsidRPr="0058631D" w:rsidRDefault="008F31BB" w:rsidP="00B34DB2">
      <w:pPr>
        <w:spacing w:line="360" w:lineRule="auto"/>
        <w:ind w:left="0" w:right="1693"/>
        <w:rPr>
          <w:rFonts w:cs="Arial"/>
          <w:b/>
          <w:sz w:val="32"/>
          <w:szCs w:val="32"/>
          <w:lang w:val="de-AT"/>
        </w:rPr>
      </w:pPr>
      <w:r>
        <w:rPr>
          <w:rFonts w:cs="Arial"/>
          <w:b/>
          <w:sz w:val="32"/>
          <w:szCs w:val="32"/>
          <w:lang w:val="de-AT"/>
        </w:rPr>
        <w:t xml:space="preserve">Quick Commerce: </w:t>
      </w:r>
      <w:r w:rsidR="00A25075">
        <w:rPr>
          <w:rFonts w:cs="Arial"/>
          <w:b/>
          <w:sz w:val="32"/>
          <w:szCs w:val="32"/>
          <w:lang w:val="de-AT"/>
        </w:rPr>
        <w:t>Schnell? Ja! Profitabel? Nein!</w:t>
      </w:r>
    </w:p>
    <w:p w14:paraId="4010A384" w14:textId="77777777" w:rsidR="00315732" w:rsidRPr="005D053C" w:rsidRDefault="00315732" w:rsidP="00B34DB2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</w:p>
    <w:p w14:paraId="0E1AFBEF" w14:textId="5D343D34" w:rsidR="00A67260" w:rsidRDefault="00B47E81" w:rsidP="006E107B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 xml:space="preserve">Hohes Potenzial </w:t>
      </w:r>
      <w:r w:rsidR="002E022D">
        <w:rPr>
          <w:rFonts w:cs="Arial"/>
          <w:b/>
          <w:sz w:val="24"/>
          <w:szCs w:val="24"/>
          <w:lang w:val="de-AT"/>
        </w:rPr>
        <w:t xml:space="preserve">lockt </w:t>
      </w:r>
      <w:r w:rsidR="00AA0C74">
        <w:rPr>
          <w:rFonts w:cs="Arial"/>
          <w:b/>
          <w:sz w:val="24"/>
          <w:szCs w:val="24"/>
          <w:lang w:val="de-AT"/>
        </w:rPr>
        <w:t xml:space="preserve">Investoren und </w:t>
      </w:r>
      <w:r w:rsidR="002B2172">
        <w:rPr>
          <w:rFonts w:cs="Arial"/>
          <w:b/>
          <w:sz w:val="24"/>
          <w:szCs w:val="24"/>
          <w:lang w:val="de-AT"/>
        </w:rPr>
        <w:t>Entrepreneure gleichermaßen</w:t>
      </w:r>
    </w:p>
    <w:p w14:paraId="5973D623" w14:textId="1A659565" w:rsidR="00315732" w:rsidRDefault="002E022D" w:rsidP="006E107B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 xml:space="preserve">Experten </w:t>
      </w:r>
      <w:r w:rsidR="00AA0C74">
        <w:rPr>
          <w:rFonts w:cs="Arial"/>
          <w:b/>
          <w:sz w:val="24"/>
          <w:szCs w:val="24"/>
          <w:lang w:val="de-AT"/>
        </w:rPr>
        <w:t>prognostizieren</w:t>
      </w:r>
      <w:r>
        <w:rPr>
          <w:rFonts w:cs="Arial"/>
          <w:b/>
          <w:sz w:val="24"/>
          <w:szCs w:val="24"/>
          <w:lang w:val="de-AT"/>
        </w:rPr>
        <w:t xml:space="preserve"> Konsolidierung</w:t>
      </w:r>
      <w:r w:rsidR="00AA0C74">
        <w:rPr>
          <w:rFonts w:cs="Arial"/>
          <w:b/>
          <w:sz w:val="24"/>
          <w:szCs w:val="24"/>
          <w:lang w:val="de-AT"/>
        </w:rPr>
        <w:t>swelle</w:t>
      </w:r>
      <w:r>
        <w:rPr>
          <w:rFonts w:cs="Arial"/>
          <w:b/>
          <w:sz w:val="24"/>
          <w:szCs w:val="24"/>
          <w:lang w:val="de-AT"/>
        </w:rPr>
        <w:t xml:space="preserve"> und veränderte Geschäftsmodelle</w:t>
      </w:r>
    </w:p>
    <w:p w14:paraId="6C2333EF" w14:textId="4DAFB839" w:rsidR="00E26207" w:rsidRDefault="00E97F3F" w:rsidP="005D053C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 w:rsidRPr="005D053C">
        <w:rPr>
          <w:rFonts w:cs="Arial"/>
          <w:b/>
          <w:sz w:val="24"/>
          <w:szCs w:val="24"/>
          <w:lang w:val="de-AT"/>
        </w:rPr>
        <w:t xml:space="preserve">Automatisierung </w:t>
      </w:r>
      <w:r w:rsidR="00AA0C74" w:rsidRPr="005D053C">
        <w:rPr>
          <w:rFonts w:cs="Arial"/>
          <w:b/>
          <w:sz w:val="24"/>
          <w:szCs w:val="24"/>
          <w:lang w:val="de-AT"/>
        </w:rPr>
        <w:t>als Schlüssel für</w:t>
      </w:r>
      <w:r w:rsidRPr="005D053C">
        <w:rPr>
          <w:rFonts w:cs="Arial"/>
          <w:b/>
          <w:sz w:val="24"/>
          <w:szCs w:val="24"/>
          <w:lang w:val="de-AT"/>
        </w:rPr>
        <w:t xml:space="preserve"> Profitabilität</w:t>
      </w:r>
    </w:p>
    <w:p w14:paraId="693B4CBA" w14:textId="77777777" w:rsidR="005D053C" w:rsidRPr="005D053C" w:rsidRDefault="005D053C" w:rsidP="005D053C">
      <w:pPr>
        <w:pStyle w:val="Listenabsatz"/>
        <w:spacing w:line="360" w:lineRule="auto"/>
        <w:ind w:right="1693"/>
        <w:jc w:val="left"/>
        <w:rPr>
          <w:rFonts w:cs="Arial"/>
          <w:b/>
          <w:szCs w:val="20"/>
          <w:lang w:val="de-AT"/>
        </w:rPr>
      </w:pPr>
    </w:p>
    <w:p w14:paraId="589F2D77" w14:textId="702A4452" w:rsidR="00FA4B8F" w:rsidRPr="000A0460" w:rsidRDefault="00EF32D1" w:rsidP="00B34DB2">
      <w:pPr>
        <w:spacing w:line="360" w:lineRule="auto"/>
        <w:ind w:left="0" w:right="1693"/>
        <w:rPr>
          <w:rFonts w:cs="Arial"/>
          <w:b/>
          <w:sz w:val="19"/>
          <w:szCs w:val="19"/>
        </w:rPr>
      </w:pPr>
      <w:r w:rsidRPr="000A0460">
        <w:rPr>
          <w:rFonts w:cs="Arial"/>
          <w:b/>
          <w:sz w:val="19"/>
          <w:szCs w:val="19"/>
          <w:lang w:val="de-AT"/>
        </w:rPr>
        <w:t>(Marchtrenk,</w:t>
      </w:r>
      <w:r w:rsidR="007B4A78" w:rsidRPr="000A0460">
        <w:rPr>
          <w:rFonts w:cs="Arial"/>
          <w:b/>
          <w:sz w:val="19"/>
          <w:szCs w:val="19"/>
          <w:lang w:val="de-AT"/>
        </w:rPr>
        <w:t xml:space="preserve"> </w:t>
      </w:r>
      <w:r w:rsidR="007B142A">
        <w:rPr>
          <w:rFonts w:cs="Arial"/>
          <w:b/>
          <w:sz w:val="19"/>
          <w:szCs w:val="19"/>
          <w:lang w:val="de-AT"/>
        </w:rPr>
        <w:t>30</w:t>
      </w:r>
      <w:r w:rsidR="006E7C85" w:rsidRPr="000A0460">
        <w:rPr>
          <w:rFonts w:cs="Arial"/>
          <w:b/>
          <w:sz w:val="19"/>
          <w:szCs w:val="19"/>
          <w:lang w:val="de-AT"/>
        </w:rPr>
        <w:t>.</w:t>
      </w:r>
      <w:r w:rsidR="00AA0C74" w:rsidRPr="000A0460">
        <w:rPr>
          <w:rFonts w:cs="Arial"/>
          <w:b/>
          <w:sz w:val="19"/>
          <w:szCs w:val="19"/>
          <w:lang w:val="de-AT"/>
        </w:rPr>
        <w:t xml:space="preserve"> </w:t>
      </w:r>
      <w:r w:rsidR="00D402AE" w:rsidRPr="000A0460">
        <w:rPr>
          <w:rFonts w:cs="Arial"/>
          <w:b/>
          <w:sz w:val="19"/>
          <w:szCs w:val="19"/>
          <w:lang w:val="de-AT"/>
        </w:rPr>
        <w:t>August</w:t>
      </w:r>
      <w:r w:rsidR="00D402AE" w:rsidRPr="000A0460">
        <w:rPr>
          <w:rFonts w:cs="Arial"/>
          <w:b/>
          <w:sz w:val="19"/>
          <w:szCs w:val="19"/>
        </w:rPr>
        <w:t xml:space="preserve"> </w:t>
      </w:r>
      <w:r w:rsidR="007B4A78" w:rsidRPr="000A0460">
        <w:rPr>
          <w:rFonts w:cs="Arial"/>
          <w:b/>
          <w:sz w:val="19"/>
          <w:szCs w:val="19"/>
        </w:rPr>
        <w:t>2022</w:t>
      </w:r>
      <w:r w:rsidRPr="000A0460">
        <w:rPr>
          <w:rFonts w:cs="Arial"/>
          <w:b/>
          <w:sz w:val="19"/>
          <w:szCs w:val="19"/>
        </w:rPr>
        <w:t xml:space="preserve">) </w:t>
      </w:r>
      <w:r w:rsidR="00697F10" w:rsidRPr="000A0460">
        <w:rPr>
          <w:rFonts w:cs="Arial"/>
          <w:b/>
          <w:sz w:val="19"/>
          <w:szCs w:val="19"/>
        </w:rPr>
        <w:t xml:space="preserve">Die Zahl </w:t>
      </w:r>
      <w:r w:rsidR="005D053C" w:rsidRPr="000A0460">
        <w:rPr>
          <w:rFonts w:cs="Arial"/>
          <w:b/>
          <w:sz w:val="19"/>
          <w:szCs w:val="19"/>
        </w:rPr>
        <w:t>der</w:t>
      </w:r>
      <w:r w:rsidR="00697F10" w:rsidRPr="000A0460">
        <w:rPr>
          <w:rFonts w:cs="Arial"/>
          <w:b/>
          <w:sz w:val="19"/>
          <w:szCs w:val="19"/>
        </w:rPr>
        <w:t xml:space="preserve"> </w:t>
      </w:r>
      <w:r w:rsidR="009F3F86" w:rsidRPr="000A0460">
        <w:rPr>
          <w:rFonts w:cs="Arial"/>
          <w:b/>
          <w:sz w:val="19"/>
          <w:szCs w:val="19"/>
        </w:rPr>
        <w:t>Spezialisten</w:t>
      </w:r>
      <w:r w:rsidR="00E97F3F" w:rsidRPr="000A0460">
        <w:rPr>
          <w:rFonts w:cs="Arial"/>
          <w:b/>
          <w:sz w:val="19"/>
          <w:szCs w:val="19"/>
        </w:rPr>
        <w:t xml:space="preserve"> </w:t>
      </w:r>
      <w:r w:rsidR="009F3F86" w:rsidRPr="000A0460">
        <w:rPr>
          <w:rFonts w:cs="Arial"/>
          <w:b/>
          <w:sz w:val="19"/>
          <w:szCs w:val="19"/>
        </w:rPr>
        <w:t>für online bestellte und schnell gelieferte</w:t>
      </w:r>
      <w:r w:rsidR="0038495A" w:rsidRPr="000A0460">
        <w:rPr>
          <w:rFonts w:cs="Arial"/>
          <w:b/>
          <w:sz w:val="19"/>
          <w:szCs w:val="19"/>
        </w:rPr>
        <w:t xml:space="preserve"> </w:t>
      </w:r>
      <w:r w:rsidR="009F3F86" w:rsidRPr="000A0460">
        <w:rPr>
          <w:rFonts w:cs="Arial"/>
          <w:b/>
          <w:sz w:val="19"/>
          <w:szCs w:val="19"/>
        </w:rPr>
        <w:t>Lebensmittel (Quick Commerce)</w:t>
      </w:r>
      <w:r w:rsidR="0038495A" w:rsidRPr="000A0460">
        <w:rPr>
          <w:rFonts w:cs="Arial"/>
          <w:b/>
          <w:sz w:val="19"/>
          <w:szCs w:val="19"/>
        </w:rPr>
        <w:t xml:space="preserve"> </w:t>
      </w:r>
      <w:r w:rsidR="006C1FA9" w:rsidRPr="000A0460">
        <w:rPr>
          <w:rFonts w:cs="Arial"/>
          <w:b/>
          <w:sz w:val="19"/>
          <w:szCs w:val="19"/>
        </w:rPr>
        <w:t>stieg in den letzten Monaten rasant</w:t>
      </w:r>
      <w:r w:rsidR="009F3F86" w:rsidRPr="000A0460">
        <w:rPr>
          <w:rFonts w:cs="Arial"/>
          <w:b/>
          <w:sz w:val="19"/>
          <w:szCs w:val="19"/>
        </w:rPr>
        <w:t>.</w:t>
      </w:r>
      <w:r w:rsidR="0038495A" w:rsidRPr="000A0460">
        <w:rPr>
          <w:rFonts w:cs="Arial"/>
          <w:b/>
          <w:sz w:val="19"/>
          <w:szCs w:val="19"/>
        </w:rPr>
        <w:t xml:space="preserve"> </w:t>
      </w:r>
      <w:r w:rsidR="009F3F86" w:rsidRPr="000A0460">
        <w:rPr>
          <w:rFonts w:cs="Arial"/>
          <w:b/>
          <w:sz w:val="19"/>
          <w:szCs w:val="19"/>
        </w:rPr>
        <w:t>Doch</w:t>
      </w:r>
      <w:r w:rsidR="0038495A" w:rsidRPr="000A0460">
        <w:rPr>
          <w:rFonts w:cs="Arial"/>
          <w:b/>
          <w:sz w:val="19"/>
          <w:szCs w:val="19"/>
        </w:rPr>
        <w:t xml:space="preserve"> </w:t>
      </w:r>
      <w:r w:rsidR="00602565" w:rsidRPr="000A0460">
        <w:rPr>
          <w:rFonts w:cs="Arial"/>
          <w:b/>
          <w:sz w:val="19"/>
          <w:szCs w:val="19"/>
        </w:rPr>
        <w:t xml:space="preserve">nur </w:t>
      </w:r>
      <w:r w:rsidR="006C1FA9" w:rsidRPr="000A0460">
        <w:rPr>
          <w:rFonts w:cs="Arial"/>
          <w:b/>
          <w:sz w:val="19"/>
          <w:szCs w:val="19"/>
        </w:rPr>
        <w:t xml:space="preserve">die wenigsten </w:t>
      </w:r>
      <w:r w:rsidR="00602565" w:rsidRPr="000A0460">
        <w:rPr>
          <w:rFonts w:cs="Arial"/>
          <w:b/>
          <w:sz w:val="19"/>
          <w:szCs w:val="19"/>
        </w:rPr>
        <w:t>sind</w:t>
      </w:r>
      <w:r w:rsidR="00EE03FF">
        <w:rPr>
          <w:rFonts w:cs="Arial"/>
          <w:b/>
          <w:sz w:val="19"/>
          <w:szCs w:val="19"/>
        </w:rPr>
        <w:t xml:space="preserve"> a</w:t>
      </w:r>
      <w:bookmarkStart w:id="0" w:name="_GoBack"/>
      <w:bookmarkEnd w:id="0"/>
      <w:r w:rsidR="00EE03FF">
        <w:rPr>
          <w:rFonts w:cs="Arial"/>
          <w:b/>
          <w:sz w:val="19"/>
          <w:szCs w:val="19"/>
        </w:rPr>
        <w:t>uch</w:t>
      </w:r>
      <w:r w:rsidR="009F3F86" w:rsidRPr="000A0460">
        <w:rPr>
          <w:rFonts w:cs="Arial"/>
          <w:b/>
          <w:sz w:val="19"/>
          <w:szCs w:val="19"/>
        </w:rPr>
        <w:t xml:space="preserve"> profitabel.</w:t>
      </w:r>
      <w:r w:rsidR="00E97F3F" w:rsidRPr="000A0460">
        <w:rPr>
          <w:rFonts w:cs="Arial"/>
          <w:b/>
          <w:sz w:val="19"/>
          <w:szCs w:val="19"/>
        </w:rPr>
        <w:t xml:space="preserve"> Experten wie der Wissenschaftler </w:t>
      </w:r>
      <w:r w:rsidR="00CE1229" w:rsidRPr="000A0460">
        <w:rPr>
          <w:rFonts w:cs="Arial"/>
          <w:b/>
          <w:sz w:val="19"/>
          <w:szCs w:val="19"/>
        </w:rPr>
        <w:t xml:space="preserve">Dr. </w:t>
      </w:r>
      <w:r w:rsidR="00E97F3F" w:rsidRPr="000A0460">
        <w:rPr>
          <w:rFonts w:cs="Arial"/>
          <w:b/>
          <w:sz w:val="19"/>
          <w:szCs w:val="19"/>
        </w:rPr>
        <w:t xml:space="preserve">Matthias Schu und </w:t>
      </w:r>
      <w:r w:rsidR="00CE1229" w:rsidRPr="000A0460">
        <w:rPr>
          <w:rFonts w:cs="Arial"/>
          <w:b/>
          <w:sz w:val="19"/>
          <w:szCs w:val="19"/>
        </w:rPr>
        <w:t xml:space="preserve">Dr. </w:t>
      </w:r>
      <w:r w:rsidR="00E97F3F" w:rsidRPr="000A0460">
        <w:rPr>
          <w:rFonts w:cs="Arial"/>
          <w:b/>
          <w:sz w:val="19"/>
          <w:szCs w:val="19"/>
        </w:rPr>
        <w:t>Michael Schedlbauer</w:t>
      </w:r>
      <w:r w:rsidR="00EE03FF">
        <w:rPr>
          <w:rFonts w:cs="Arial"/>
          <w:b/>
          <w:sz w:val="19"/>
          <w:szCs w:val="19"/>
        </w:rPr>
        <w:t xml:space="preserve"> (Vice President Business Development Grocery) </w:t>
      </w:r>
      <w:r w:rsidR="00840CE5" w:rsidRPr="000A0460">
        <w:rPr>
          <w:rFonts w:cs="Arial"/>
          <w:b/>
          <w:sz w:val="19"/>
          <w:szCs w:val="19"/>
        </w:rPr>
        <w:t xml:space="preserve">prognostizieren </w:t>
      </w:r>
      <w:r w:rsidR="00697F10" w:rsidRPr="000A0460">
        <w:rPr>
          <w:rFonts w:cs="Arial"/>
          <w:b/>
          <w:sz w:val="19"/>
          <w:szCs w:val="19"/>
        </w:rPr>
        <w:t xml:space="preserve">eine </w:t>
      </w:r>
      <w:r w:rsidR="00E97F3F" w:rsidRPr="000A0460">
        <w:rPr>
          <w:rFonts w:cs="Arial"/>
          <w:b/>
          <w:sz w:val="19"/>
          <w:szCs w:val="19"/>
        </w:rPr>
        <w:t xml:space="preserve">Konsolidierungswelle </w:t>
      </w:r>
      <w:r w:rsidR="00D72067" w:rsidRPr="000A0460">
        <w:rPr>
          <w:rFonts w:cs="Arial"/>
          <w:b/>
          <w:sz w:val="19"/>
          <w:szCs w:val="19"/>
        </w:rPr>
        <w:t>und veränderte Geschäftsmodelle.</w:t>
      </w:r>
      <w:r w:rsidR="0038495A" w:rsidRPr="000A0460">
        <w:rPr>
          <w:rFonts w:cs="Arial"/>
          <w:b/>
          <w:sz w:val="19"/>
          <w:szCs w:val="19"/>
        </w:rPr>
        <w:t xml:space="preserve"> </w:t>
      </w:r>
      <w:r w:rsidR="00D72067" w:rsidRPr="000A0460">
        <w:rPr>
          <w:rFonts w:cs="Arial"/>
          <w:b/>
          <w:sz w:val="19"/>
          <w:szCs w:val="19"/>
        </w:rPr>
        <w:t xml:space="preserve">Automatisierung </w:t>
      </w:r>
      <w:r w:rsidR="00AA0C74" w:rsidRPr="000A0460">
        <w:rPr>
          <w:rFonts w:cs="Arial"/>
          <w:b/>
          <w:sz w:val="19"/>
          <w:szCs w:val="19"/>
        </w:rPr>
        <w:t>ist in ihren Augen ein entscheidender Hebel</w:t>
      </w:r>
      <w:r w:rsidR="00D72067" w:rsidRPr="000A0460">
        <w:rPr>
          <w:rFonts w:cs="Arial"/>
          <w:b/>
          <w:sz w:val="19"/>
          <w:szCs w:val="19"/>
        </w:rPr>
        <w:t xml:space="preserve">, wenn es um Profitabilität </w:t>
      </w:r>
      <w:r w:rsidR="0038495A" w:rsidRPr="000A0460">
        <w:rPr>
          <w:rFonts w:cs="Arial"/>
          <w:b/>
          <w:sz w:val="19"/>
          <w:szCs w:val="19"/>
        </w:rPr>
        <w:t>und langfristige</w:t>
      </w:r>
      <w:r w:rsidR="00457E62" w:rsidRPr="000A0460">
        <w:rPr>
          <w:rFonts w:cs="Arial"/>
          <w:b/>
          <w:sz w:val="19"/>
          <w:szCs w:val="19"/>
        </w:rPr>
        <w:t>n</w:t>
      </w:r>
      <w:r w:rsidR="0038495A" w:rsidRPr="000A0460">
        <w:rPr>
          <w:rFonts w:cs="Arial"/>
          <w:b/>
          <w:sz w:val="19"/>
          <w:szCs w:val="19"/>
        </w:rPr>
        <w:t xml:space="preserve"> </w:t>
      </w:r>
      <w:r w:rsidR="00457E62" w:rsidRPr="000A0460">
        <w:rPr>
          <w:rFonts w:cs="Arial"/>
          <w:b/>
          <w:sz w:val="19"/>
          <w:szCs w:val="19"/>
        </w:rPr>
        <w:t xml:space="preserve">Erfolg </w:t>
      </w:r>
      <w:r w:rsidR="006C1FA9" w:rsidRPr="000A0460">
        <w:rPr>
          <w:rFonts w:cs="Arial"/>
          <w:b/>
          <w:sz w:val="19"/>
          <w:szCs w:val="19"/>
        </w:rPr>
        <w:t xml:space="preserve">im Online-Lebensmittelhandel </w:t>
      </w:r>
      <w:r w:rsidR="0038495A" w:rsidRPr="000A0460">
        <w:rPr>
          <w:rFonts w:cs="Arial"/>
          <w:b/>
          <w:sz w:val="19"/>
          <w:szCs w:val="19"/>
        </w:rPr>
        <w:t>geht.</w:t>
      </w:r>
    </w:p>
    <w:p w14:paraId="0D410950" w14:textId="77777777" w:rsidR="005A4DB6" w:rsidRPr="000A0460" w:rsidRDefault="005A4DB6" w:rsidP="00B34DB2">
      <w:pPr>
        <w:spacing w:line="360" w:lineRule="auto"/>
        <w:ind w:left="0" w:right="1693"/>
        <w:rPr>
          <w:rFonts w:cs="Arial"/>
          <w:b/>
          <w:sz w:val="19"/>
          <w:szCs w:val="19"/>
        </w:rPr>
      </w:pPr>
    </w:p>
    <w:p w14:paraId="31F66A80" w14:textId="250D35F6" w:rsidR="00457E62" w:rsidRPr="000A0460" w:rsidRDefault="00BB6231" w:rsidP="00B34DB2">
      <w:pPr>
        <w:spacing w:line="360" w:lineRule="auto"/>
        <w:ind w:left="0" w:right="1693"/>
        <w:rPr>
          <w:rFonts w:cs="Arial"/>
          <w:bCs/>
          <w:sz w:val="19"/>
          <w:szCs w:val="19"/>
        </w:rPr>
      </w:pPr>
      <w:r w:rsidRPr="000A0460">
        <w:rPr>
          <w:rFonts w:cs="Arial"/>
          <w:bCs/>
          <w:sz w:val="19"/>
          <w:szCs w:val="19"/>
        </w:rPr>
        <w:t>„Schneller als Du“</w:t>
      </w:r>
      <w:r w:rsidR="009B6309" w:rsidRPr="000A0460">
        <w:rPr>
          <w:rFonts w:cs="Arial"/>
          <w:bCs/>
          <w:sz w:val="19"/>
          <w:szCs w:val="19"/>
        </w:rPr>
        <w:t>:</w:t>
      </w:r>
      <w:r w:rsidRPr="000A0460">
        <w:rPr>
          <w:rFonts w:cs="Arial"/>
          <w:bCs/>
          <w:sz w:val="19"/>
          <w:szCs w:val="19"/>
        </w:rPr>
        <w:t xml:space="preserve"> Mit diesem Slogan wirbt 2020 das Start-up Gorillas</w:t>
      </w:r>
      <w:r w:rsidR="004A52B7" w:rsidRPr="000A0460">
        <w:rPr>
          <w:rFonts w:cs="Arial"/>
          <w:bCs/>
          <w:sz w:val="19"/>
          <w:szCs w:val="19"/>
        </w:rPr>
        <w:t xml:space="preserve"> in Berlin</w:t>
      </w:r>
      <w:r w:rsidRPr="000A0460">
        <w:rPr>
          <w:rFonts w:cs="Arial"/>
          <w:bCs/>
          <w:sz w:val="19"/>
          <w:szCs w:val="19"/>
        </w:rPr>
        <w:t xml:space="preserve"> für </w:t>
      </w:r>
      <w:r w:rsidR="00C63E26" w:rsidRPr="000A0460">
        <w:rPr>
          <w:rFonts w:cs="Arial"/>
          <w:bCs/>
          <w:sz w:val="19"/>
          <w:szCs w:val="19"/>
        </w:rPr>
        <w:t>seinen Service – nämlich Lebensmittel und andere Supermarktwaren, die über eine App bestellt werden, per Fahrradkurier</w:t>
      </w:r>
      <w:r w:rsidR="00457E62" w:rsidRPr="000A0460">
        <w:rPr>
          <w:rFonts w:cs="Arial"/>
          <w:bCs/>
          <w:sz w:val="19"/>
          <w:szCs w:val="19"/>
        </w:rPr>
        <w:t xml:space="preserve"> zu liefern –</w:t>
      </w:r>
      <w:r w:rsidR="005D053C" w:rsidRPr="000A0460">
        <w:rPr>
          <w:rFonts w:cs="Arial"/>
          <w:bCs/>
          <w:sz w:val="19"/>
          <w:szCs w:val="19"/>
        </w:rPr>
        <w:t>,</w:t>
      </w:r>
      <w:r w:rsidR="00457E62" w:rsidRPr="000A0460">
        <w:rPr>
          <w:rFonts w:cs="Arial"/>
          <w:bCs/>
          <w:sz w:val="19"/>
          <w:szCs w:val="19"/>
        </w:rPr>
        <w:t xml:space="preserve"> </w:t>
      </w:r>
      <w:r w:rsidR="00C63E26" w:rsidRPr="000A0460">
        <w:rPr>
          <w:rFonts w:cs="Arial"/>
          <w:bCs/>
          <w:sz w:val="19"/>
          <w:szCs w:val="19"/>
        </w:rPr>
        <w:t xml:space="preserve">zu den gleichen Preisen wie im Laden plus </w:t>
      </w:r>
      <w:r w:rsidR="006E107B" w:rsidRPr="000A0460">
        <w:rPr>
          <w:rFonts w:cs="Arial"/>
          <w:bCs/>
          <w:sz w:val="19"/>
          <w:szCs w:val="19"/>
        </w:rPr>
        <w:t>Zustellkosten</w:t>
      </w:r>
      <w:r w:rsidR="00C63E26" w:rsidRPr="000A0460">
        <w:rPr>
          <w:rFonts w:cs="Arial"/>
          <w:bCs/>
          <w:sz w:val="19"/>
          <w:szCs w:val="19"/>
        </w:rPr>
        <w:t xml:space="preserve"> von 1,80 Euro</w:t>
      </w:r>
      <w:r w:rsidR="00F130D8" w:rsidRPr="000A0460">
        <w:rPr>
          <w:rFonts w:cs="Arial"/>
          <w:bCs/>
          <w:sz w:val="19"/>
          <w:szCs w:val="19"/>
        </w:rPr>
        <w:t xml:space="preserve"> und allfälligem Mindermengenzuschlag</w:t>
      </w:r>
      <w:r w:rsidR="00C63E26" w:rsidRPr="000A0460">
        <w:rPr>
          <w:rFonts w:cs="Arial"/>
          <w:bCs/>
          <w:sz w:val="19"/>
          <w:szCs w:val="19"/>
        </w:rPr>
        <w:t xml:space="preserve">. Dafür, so das Versprechen, </w:t>
      </w:r>
      <w:r w:rsidR="0038495A" w:rsidRPr="000A0460">
        <w:rPr>
          <w:rFonts w:cs="Arial"/>
          <w:bCs/>
          <w:sz w:val="19"/>
          <w:szCs w:val="19"/>
        </w:rPr>
        <w:t>ist</w:t>
      </w:r>
      <w:r w:rsidR="00C63E26" w:rsidRPr="000A0460">
        <w:rPr>
          <w:rFonts w:cs="Arial"/>
          <w:bCs/>
          <w:sz w:val="19"/>
          <w:szCs w:val="19"/>
        </w:rPr>
        <w:t xml:space="preserve"> die Ware binnen zehn Minuten nach Bestelleingang </w:t>
      </w:r>
      <w:r w:rsidR="0038495A" w:rsidRPr="000A0460">
        <w:rPr>
          <w:rFonts w:cs="Arial"/>
          <w:bCs/>
          <w:sz w:val="19"/>
          <w:szCs w:val="19"/>
        </w:rPr>
        <w:t>beim Kunden.</w:t>
      </w:r>
    </w:p>
    <w:p w14:paraId="40B51379" w14:textId="7A443D6D" w:rsidR="00457E62" w:rsidRPr="000A0460" w:rsidRDefault="00457E62" w:rsidP="00B34DB2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14:paraId="26F56733" w14:textId="6DF296C1" w:rsidR="00457E62" w:rsidRPr="000A0460" w:rsidRDefault="00457E62" w:rsidP="00B34DB2">
      <w:pPr>
        <w:spacing w:line="360" w:lineRule="auto"/>
        <w:ind w:left="0" w:right="1693"/>
        <w:rPr>
          <w:rFonts w:cs="Arial"/>
          <w:b/>
          <w:bCs/>
          <w:sz w:val="19"/>
          <w:szCs w:val="19"/>
        </w:rPr>
      </w:pPr>
      <w:r w:rsidRPr="000A0460">
        <w:rPr>
          <w:rFonts w:cs="Arial"/>
          <w:b/>
          <w:bCs/>
          <w:sz w:val="19"/>
          <w:szCs w:val="19"/>
        </w:rPr>
        <w:t>Quick Commerce</w:t>
      </w:r>
    </w:p>
    <w:p w14:paraId="6683B3CF" w14:textId="77777777" w:rsidR="00314E30" w:rsidRPr="000A0460" w:rsidRDefault="00314E30" w:rsidP="00B34DB2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14:paraId="32812384" w14:textId="3CE8BD72" w:rsidR="00314E30" w:rsidRPr="000A0460" w:rsidRDefault="004A52B7" w:rsidP="00B34DB2">
      <w:pPr>
        <w:spacing w:line="360" w:lineRule="auto"/>
        <w:ind w:left="0" w:right="1693"/>
        <w:rPr>
          <w:rFonts w:cs="Arial"/>
          <w:bCs/>
          <w:sz w:val="19"/>
          <w:szCs w:val="19"/>
        </w:rPr>
      </w:pPr>
      <w:r w:rsidRPr="000A0460">
        <w:rPr>
          <w:rFonts w:cs="Arial"/>
          <w:bCs/>
          <w:sz w:val="19"/>
          <w:szCs w:val="19"/>
        </w:rPr>
        <w:t>Quick Commerce nennt sich das Geschäftsmodell</w:t>
      </w:r>
      <w:r w:rsidR="0038495A" w:rsidRPr="000A0460">
        <w:rPr>
          <w:rFonts w:cs="Arial"/>
          <w:bCs/>
          <w:sz w:val="19"/>
          <w:szCs w:val="19"/>
        </w:rPr>
        <w:t xml:space="preserve"> im Fachjargon</w:t>
      </w:r>
      <w:r w:rsidRPr="000A0460">
        <w:rPr>
          <w:rFonts w:cs="Arial"/>
          <w:bCs/>
          <w:sz w:val="19"/>
          <w:szCs w:val="19"/>
        </w:rPr>
        <w:t xml:space="preserve">. Es basiert </w:t>
      </w:r>
      <w:r w:rsidR="00F130D8" w:rsidRPr="000A0460">
        <w:rPr>
          <w:rFonts w:cs="Arial"/>
          <w:bCs/>
          <w:sz w:val="19"/>
          <w:szCs w:val="19"/>
        </w:rPr>
        <w:t xml:space="preserve">primär </w:t>
      </w:r>
      <w:r w:rsidRPr="000A0460">
        <w:rPr>
          <w:rFonts w:cs="Arial"/>
          <w:bCs/>
          <w:sz w:val="19"/>
          <w:szCs w:val="19"/>
        </w:rPr>
        <w:t xml:space="preserve">auf dem 2013 in Philadelphia gegründeten </w:t>
      </w:r>
      <w:r w:rsidR="009F3F86" w:rsidRPr="000A0460">
        <w:rPr>
          <w:rFonts w:cs="Arial"/>
          <w:bCs/>
          <w:sz w:val="19"/>
          <w:szCs w:val="19"/>
        </w:rPr>
        <w:t>US-</w:t>
      </w:r>
      <w:r w:rsidR="005D053C" w:rsidRPr="000A0460">
        <w:rPr>
          <w:rFonts w:cs="Arial"/>
          <w:bCs/>
          <w:sz w:val="19"/>
          <w:szCs w:val="19"/>
        </w:rPr>
        <w:t xml:space="preserve">Vorbild goPuff – auch </w:t>
      </w:r>
      <w:r w:rsidR="00F130D8" w:rsidRPr="000A0460">
        <w:rPr>
          <w:rFonts w:cs="Arial"/>
          <w:bCs/>
          <w:sz w:val="19"/>
          <w:szCs w:val="19"/>
        </w:rPr>
        <w:t>wenn die Grundidee deutlich älter ist</w:t>
      </w:r>
      <w:r w:rsidR="005D053C" w:rsidRPr="000A0460">
        <w:rPr>
          <w:rFonts w:cs="Arial"/>
          <w:bCs/>
          <w:sz w:val="19"/>
          <w:szCs w:val="19"/>
        </w:rPr>
        <w:t xml:space="preserve"> und bereits </w:t>
      </w:r>
      <w:r w:rsidR="00487838" w:rsidRPr="000A0460">
        <w:rPr>
          <w:rFonts w:cs="Arial"/>
          <w:bCs/>
          <w:sz w:val="19"/>
          <w:szCs w:val="19"/>
        </w:rPr>
        <w:t xml:space="preserve">1998 </w:t>
      </w:r>
      <w:r w:rsidR="00314D0A">
        <w:rPr>
          <w:rFonts w:cs="Arial"/>
          <w:bCs/>
          <w:sz w:val="19"/>
          <w:szCs w:val="19"/>
        </w:rPr>
        <w:t>Premiere feierte</w:t>
      </w:r>
      <w:r w:rsidR="00487838" w:rsidRPr="000A0460">
        <w:rPr>
          <w:rFonts w:cs="Arial"/>
          <w:bCs/>
          <w:sz w:val="19"/>
          <w:szCs w:val="19"/>
        </w:rPr>
        <w:t xml:space="preserve">. </w:t>
      </w:r>
      <w:r w:rsidRPr="000A0460">
        <w:rPr>
          <w:rFonts w:cs="Arial"/>
          <w:bCs/>
          <w:sz w:val="19"/>
          <w:szCs w:val="19"/>
        </w:rPr>
        <w:t xml:space="preserve">Die </w:t>
      </w:r>
      <w:r w:rsidR="002312A3" w:rsidRPr="000A0460">
        <w:rPr>
          <w:rFonts w:cs="Arial"/>
          <w:bCs/>
          <w:sz w:val="19"/>
          <w:szCs w:val="19"/>
        </w:rPr>
        <w:t>S</w:t>
      </w:r>
      <w:r w:rsidRPr="000A0460">
        <w:rPr>
          <w:rFonts w:cs="Arial"/>
          <w:bCs/>
          <w:sz w:val="19"/>
          <w:szCs w:val="19"/>
        </w:rPr>
        <w:t>trategie wurde weltweit von zah</w:t>
      </w:r>
      <w:r w:rsidR="000334E0" w:rsidRPr="000A0460">
        <w:rPr>
          <w:rFonts w:cs="Arial"/>
          <w:bCs/>
          <w:sz w:val="19"/>
          <w:szCs w:val="19"/>
        </w:rPr>
        <w:t xml:space="preserve">lreichen Start-ups übernommen, </w:t>
      </w:r>
      <w:r w:rsidR="00135F42" w:rsidRPr="000A0460">
        <w:rPr>
          <w:rFonts w:cs="Arial"/>
          <w:bCs/>
          <w:sz w:val="19"/>
          <w:szCs w:val="19"/>
        </w:rPr>
        <w:t>darunter</w:t>
      </w:r>
      <w:r w:rsidRPr="000A0460">
        <w:rPr>
          <w:rFonts w:cs="Arial"/>
          <w:bCs/>
          <w:sz w:val="19"/>
          <w:szCs w:val="19"/>
        </w:rPr>
        <w:t xml:space="preserve"> Flink, Weezy</w:t>
      </w:r>
      <w:r w:rsidR="009F3F86" w:rsidRPr="000A0460">
        <w:rPr>
          <w:rFonts w:cs="Arial"/>
          <w:bCs/>
          <w:sz w:val="19"/>
          <w:szCs w:val="19"/>
        </w:rPr>
        <w:t>,</w:t>
      </w:r>
      <w:r w:rsidRPr="000A0460">
        <w:rPr>
          <w:rFonts w:cs="Arial"/>
          <w:bCs/>
          <w:sz w:val="19"/>
          <w:szCs w:val="19"/>
        </w:rPr>
        <w:t xml:space="preserve"> Getir</w:t>
      </w:r>
      <w:r w:rsidR="009F3F86" w:rsidRPr="000A0460">
        <w:rPr>
          <w:rFonts w:cs="Arial"/>
          <w:bCs/>
          <w:sz w:val="19"/>
          <w:szCs w:val="19"/>
        </w:rPr>
        <w:t xml:space="preserve"> oder eben Gorillas.</w:t>
      </w:r>
    </w:p>
    <w:p w14:paraId="0C3926D8" w14:textId="77777777" w:rsidR="005D053C" w:rsidRPr="000A0460" w:rsidRDefault="005D053C" w:rsidP="00B34DB2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14:paraId="7ABD0E1D" w14:textId="07CF44EC" w:rsidR="000A0460" w:rsidRPr="000A0460" w:rsidRDefault="00714FB2" w:rsidP="00B34DB2">
      <w:pPr>
        <w:spacing w:line="360" w:lineRule="auto"/>
        <w:ind w:left="0" w:right="1693"/>
        <w:rPr>
          <w:rFonts w:cs="Arial"/>
          <w:bCs/>
          <w:sz w:val="19"/>
          <w:szCs w:val="19"/>
        </w:rPr>
      </w:pPr>
      <w:r w:rsidRPr="000A0460">
        <w:rPr>
          <w:rFonts w:cs="Arial"/>
          <w:bCs/>
          <w:sz w:val="19"/>
          <w:szCs w:val="19"/>
        </w:rPr>
        <w:t xml:space="preserve">Treiber </w:t>
      </w:r>
      <w:r w:rsidR="0038495A" w:rsidRPr="000A0460">
        <w:rPr>
          <w:rFonts w:cs="Arial"/>
          <w:bCs/>
          <w:sz w:val="19"/>
          <w:szCs w:val="19"/>
        </w:rPr>
        <w:t>der Nachfrage</w:t>
      </w:r>
      <w:r w:rsidR="00E927AB" w:rsidRPr="000A0460">
        <w:rPr>
          <w:rFonts w:cs="Arial"/>
          <w:bCs/>
          <w:sz w:val="19"/>
          <w:szCs w:val="19"/>
        </w:rPr>
        <w:t xml:space="preserve"> im Quick Commerce</w:t>
      </w:r>
      <w:r w:rsidRPr="000A0460">
        <w:rPr>
          <w:rFonts w:cs="Arial"/>
          <w:bCs/>
          <w:sz w:val="19"/>
          <w:szCs w:val="19"/>
        </w:rPr>
        <w:t xml:space="preserve"> </w:t>
      </w:r>
      <w:r w:rsidR="00487838" w:rsidRPr="000A0460">
        <w:rPr>
          <w:rFonts w:cs="Arial"/>
          <w:bCs/>
          <w:sz w:val="19"/>
          <w:szCs w:val="19"/>
        </w:rPr>
        <w:t xml:space="preserve">war </w:t>
      </w:r>
      <w:r w:rsidRPr="000A0460">
        <w:rPr>
          <w:rFonts w:cs="Arial"/>
          <w:bCs/>
          <w:sz w:val="19"/>
          <w:szCs w:val="19"/>
        </w:rPr>
        <w:t>die Corona</w:t>
      </w:r>
      <w:r w:rsidR="002312A3" w:rsidRPr="000A0460">
        <w:rPr>
          <w:rFonts w:cs="Arial"/>
          <w:bCs/>
          <w:sz w:val="19"/>
          <w:szCs w:val="19"/>
        </w:rPr>
        <w:t>-P</w:t>
      </w:r>
      <w:r w:rsidRPr="000A0460">
        <w:rPr>
          <w:rFonts w:cs="Arial"/>
          <w:bCs/>
          <w:sz w:val="19"/>
          <w:szCs w:val="19"/>
        </w:rPr>
        <w:t xml:space="preserve">andemie. </w:t>
      </w:r>
      <w:r w:rsidR="00AE1B53" w:rsidRPr="000A0460">
        <w:rPr>
          <w:rFonts w:cs="Arial"/>
          <w:bCs/>
          <w:sz w:val="19"/>
          <w:szCs w:val="19"/>
        </w:rPr>
        <w:t>Sie wirkt</w:t>
      </w:r>
      <w:r w:rsidR="00487838" w:rsidRPr="000A0460">
        <w:rPr>
          <w:rFonts w:cs="Arial"/>
          <w:bCs/>
          <w:sz w:val="19"/>
          <w:szCs w:val="19"/>
        </w:rPr>
        <w:t>e</w:t>
      </w:r>
      <w:r w:rsidR="00AE1B53" w:rsidRPr="000A0460">
        <w:rPr>
          <w:rFonts w:cs="Arial"/>
          <w:bCs/>
          <w:sz w:val="19"/>
          <w:szCs w:val="19"/>
        </w:rPr>
        <w:t xml:space="preserve"> wie ein </w:t>
      </w:r>
      <w:r w:rsidR="005506CC" w:rsidRPr="000A0460">
        <w:rPr>
          <w:rFonts w:cs="Arial"/>
          <w:bCs/>
          <w:sz w:val="19"/>
          <w:szCs w:val="19"/>
        </w:rPr>
        <w:t>Wachstumsbeschleuniger</w:t>
      </w:r>
      <w:r w:rsidR="00AE1B53" w:rsidRPr="000A0460">
        <w:rPr>
          <w:rFonts w:cs="Arial"/>
          <w:bCs/>
          <w:sz w:val="19"/>
          <w:szCs w:val="19"/>
        </w:rPr>
        <w:t xml:space="preserve"> für </w:t>
      </w:r>
      <w:r w:rsidR="00E927AB" w:rsidRPr="000A0460">
        <w:rPr>
          <w:rFonts w:cs="Arial"/>
          <w:bCs/>
          <w:sz w:val="19"/>
          <w:szCs w:val="19"/>
        </w:rPr>
        <w:t>alle</w:t>
      </w:r>
      <w:r w:rsidR="008322F0" w:rsidRPr="000A0460">
        <w:rPr>
          <w:rFonts w:cs="Arial"/>
          <w:bCs/>
          <w:sz w:val="19"/>
          <w:szCs w:val="19"/>
        </w:rPr>
        <w:t xml:space="preserve"> Akteure im</w:t>
      </w:r>
      <w:r w:rsidRPr="000A0460">
        <w:rPr>
          <w:rFonts w:cs="Arial"/>
          <w:bCs/>
          <w:sz w:val="19"/>
          <w:szCs w:val="19"/>
        </w:rPr>
        <w:t xml:space="preserve"> Lebensmittel</w:t>
      </w:r>
      <w:r w:rsidR="00457E62" w:rsidRPr="000A0460">
        <w:rPr>
          <w:rFonts w:cs="Arial"/>
          <w:bCs/>
          <w:sz w:val="19"/>
          <w:szCs w:val="19"/>
        </w:rPr>
        <w:t>-O</w:t>
      </w:r>
      <w:r w:rsidRPr="000A0460">
        <w:rPr>
          <w:rFonts w:cs="Arial"/>
          <w:bCs/>
          <w:sz w:val="19"/>
          <w:szCs w:val="19"/>
        </w:rPr>
        <w:t>nlinehandel (E-Food)</w:t>
      </w:r>
      <w:r w:rsidR="00AE1B53" w:rsidRPr="000A0460">
        <w:rPr>
          <w:rFonts w:cs="Arial"/>
          <w:bCs/>
          <w:sz w:val="19"/>
          <w:szCs w:val="19"/>
        </w:rPr>
        <w:t>, der im deutschsprachigen Raum im Vergleich zu Großbritannien</w:t>
      </w:r>
      <w:r w:rsidR="008322F0" w:rsidRPr="000A0460">
        <w:rPr>
          <w:rFonts w:cs="Arial"/>
          <w:bCs/>
          <w:sz w:val="19"/>
          <w:szCs w:val="19"/>
        </w:rPr>
        <w:t xml:space="preserve"> bisher eher ein Schattendasein </w:t>
      </w:r>
      <w:r w:rsidR="00E927AB" w:rsidRPr="000A0460">
        <w:rPr>
          <w:rFonts w:cs="Arial"/>
          <w:bCs/>
          <w:sz w:val="19"/>
          <w:szCs w:val="19"/>
        </w:rPr>
        <w:t>fristete</w:t>
      </w:r>
      <w:r w:rsidRPr="000A0460">
        <w:rPr>
          <w:rFonts w:cs="Arial"/>
          <w:bCs/>
          <w:sz w:val="19"/>
          <w:szCs w:val="19"/>
        </w:rPr>
        <w:t xml:space="preserve">. </w:t>
      </w:r>
      <w:r w:rsidR="008322F0" w:rsidRPr="000A0460">
        <w:rPr>
          <w:rFonts w:cs="Arial"/>
          <w:bCs/>
          <w:sz w:val="19"/>
          <w:szCs w:val="19"/>
        </w:rPr>
        <w:t>Experten teilen das Segment in mehrere Untersegmente</w:t>
      </w:r>
      <w:r w:rsidRPr="000A0460">
        <w:rPr>
          <w:rFonts w:cs="Arial"/>
          <w:bCs/>
          <w:sz w:val="19"/>
          <w:szCs w:val="19"/>
        </w:rPr>
        <w:t>, die sich allerdings mehr und mehr vermischen</w:t>
      </w:r>
      <w:r w:rsidR="008322F0" w:rsidRPr="000A0460">
        <w:rPr>
          <w:rFonts w:cs="Arial"/>
          <w:bCs/>
          <w:sz w:val="19"/>
          <w:szCs w:val="19"/>
        </w:rPr>
        <w:t>:</w:t>
      </w:r>
      <w:r w:rsidR="00D86822" w:rsidRPr="000A0460">
        <w:rPr>
          <w:rFonts w:cs="Arial"/>
          <w:bCs/>
          <w:sz w:val="19"/>
          <w:szCs w:val="19"/>
        </w:rPr>
        <w:t xml:space="preserve"> reine </w:t>
      </w:r>
      <w:r w:rsidR="000334E0" w:rsidRPr="000A0460">
        <w:rPr>
          <w:rFonts w:cs="Arial"/>
          <w:bCs/>
          <w:sz w:val="19"/>
          <w:szCs w:val="19"/>
        </w:rPr>
        <w:t>Online-</w:t>
      </w:r>
      <w:r w:rsidR="00D86822" w:rsidRPr="000A0460">
        <w:rPr>
          <w:rFonts w:cs="Arial"/>
          <w:bCs/>
          <w:sz w:val="19"/>
          <w:szCs w:val="19"/>
        </w:rPr>
        <w:t xml:space="preserve">Player (z.B. </w:t>
      </w:r>
      <w:proofErr w:type="spellStart"/>
      <w:r w:rsidR="00487838" w:rsidRPr="000A0460">
        <w:rPr>
          <w:rFonts w:cs="Arial"/>
          <w:bCs/>
          <w:sz w:val="19"/>
          <w:szCs w:val="19"/>
        </w:rPr>
        <w:t>Rohlik</w:t>
      </w:r>
      <w:proofErr w:type="spellEnd"/>
      <w:r w:rsidR="00487838" w:rsidRPr="000A0460">
        <w:rPr>
          <w:rFonts w:cs="Arial"/>
          <w:bCs/>
          <w:sz w:val="19"/>
          <w:szCs w:val="19"/>
        </w:rPr>
        <w:t xml:space="preserve"> oder </w:t>
      </w:r>
      <w:r w:rsidR="00D86822" w:rsidRPr="000A0460">
        <w:rPr>
          <w:rFonts w:cs="Arial"/>
          <w:bCs/>
          <w:sz w:val="19"/>
          <w:szCs w:val="19"/>
        </w:rPr>
        <w:t>Picnic), Omni</w:t>
      </w:r>
      <w:r w:rsidR="00D402AE" w:rsidRPr="000A0460">
        <w:rPr>
          <w:rFonts w:cs="Arial"/>
          <w:bCs/>
          <w:sz w:val="19"/>
          <w:szCs w:val="19"/>
        </w:rPr>
        <w:t>-C</w:t>
      </w:r>
      <w:r w:rsidR="00D86822" w:rsidRPr="000A0460">
        <w:rPr>
          <w:rFonts w:cs="Arial"/>
          <w:bCs/>
          <w:sz w:val="19"/>
          <w:szCs w:val="19"/>
        </w:rPr>
        <w:t>hannel</w:t>
      </w:r>
      <w:r w:rsidR="00457E62" w:rsidRPr="000A0460">
        <w:rPr>
          <w:rFonts w:cs="Arial"/>
          <w:bCs/>
          <w:sz w:val="19"/>
          <w:szCs w:val="19"/>
        </w:rPr>
        <w:t>-H</w:t>
      </w:r>
      <w:r w:rsidR="00D86822" w:rsidRPr="000A0460">
        <w:rPr>
          <w:rFonts w:cs="Arial"/>
          <w:bCs/>
          <w:sz w:val="19"/>
          <w:szCs w:val="19"/>
        </w:rPr>
        <w:t>ändler (z.B. Rewe</w:t>
      </w:r>
      <w:r w:rsidR="00487838" w:rsidRPr="000A0460">
        <w:rPr>
          <w:rFonts w:cs="Arial"/>
          <w:bCs/>
          <w:sz w:val="19"/>
          <w:szCs w:val="19"/>
        </w:rPr>
        <w:t xml:space="preserve">, </w:t>
      </w:r>
      <w:proofErr w:type="spellStart"/>
      <w:r w:rsidR="00487838" w:rsidRPr="000A0460">
        <w:rPr>
          <w:rFonts w:cs="Arial"/>
          <w:bCs/>
          <w:sz w:val="19"/>
          <w:szCs w:val="19"/>
        </w:rPr>
        <w:t>Billa</w:t>
      </w:r>
      <w:proofErr w:type="spellEnd"/>
      <w:r w:rsidR="00487838" w:rsidRPr="000A0460">
        <w:rPr>
          <w:rFonts w:cs="Arial"/>
          <w:bCs/>
          <w:sz w:val="19"/>
          <w:szCs w:val="19"/>
        </w:rPr>
        <w:t xml:space="preserve"> oder</w:t>
      </w:r>
      <w:r w:rsidR="00E927AB" w:rsidRPr="000A0460">
        <w:rPr>
          <w:rFonts w:cs="Arial"/>
          <w:bCs/>
          <w:sz w:val="19"/>
          <w:szCs w:val="19"/>
        </w:rPr>
        <w:t xml:space="preserve"> Coop</w:t>
      </w:r>
      <w:r w:rsidR="00D86822" w:rsidRPr="000A0460">
        <w:rPr>
          <w:rFonts w:cs="Arial"/>
          <w:bCs/>
          <w:sz w:val="19"/>
          <w:szCs w:val="19"/>
        </w:rPr>
        <w:t xml:space="preserve">), Restaurant Delivery (z. B. Delivery Hero), Kochboxlieferanten (z.B. Hello Fresh) und </w:t>
      </w:r>
      <w:r w:rsidR="00487838" w:rsidRPr="000A0460">
        <w:rPr>
          <w:rFonts w:cs="Arial"/>
          <w:bCs/>
          <w:sz w:val="19"/>
          <w:szCs w:val="19"/>
        </w:rPr>
        <w:t xml:space="preserve">weitere Spezialisten oder </w:t>
      </w:r>
      <w:r w:rsidR="00D86822" w:rsidRPr="000A0460">
        <w:rPr>
          <w:rFonts w:cs="Arial"/>
          <w:bCs/>
          <w:sz w:val="19"/>
          <w:szCs w:val="19"/>
        </w:rPr>
        <w:t>Nischenplayer (z.B. Frischepost</w:t>
      </w:r>
      <w:r w:rsidR="00487838" w:rsidRPr="000A0460">
        <w:rPr>
          <w:rFonts w:cs="Arial"/>
          <w:bCs/>
          <w:sz w:val="19"/>
          <w:szCs w:val="19"/>
        </w:rPr>
        <w:t xml:space="preserve">, Flaschenpost oder auch </w:t>
      </w:r>
      <w:proofErr w:type="spellStart"/>
      <w:r w:rsidR="00487838" w:rsidRPr="000A0460">
        <w:rPr>
          <w:rFonts w:cs="Arial"/>
          <w:bCs/>
          <w:sz w:val="19"/>
          <w:szCs w:val="19"/>
        </w:rPr>
        <w:t>KoRo</w:t>
      </w:r>
      <w:proofErr w:type="spellEnd"/>
      <w:r w:rsidR="00D86822" w:rsidRPr="000A0460">
        <w:rPr>
          <w:rFonts w:cs="Arial"/>
          <w:bCs/>
          <w:sz w:val="19"/>
          <w:szCs w:val="19"/>
        </w:rPr>
        <w:t xml:space="preserve">). </w:t>
      </w:r>
    </w:p>
    <w:p w14:paraId="301241F0" w14:textId="3CA6D52D" w:rsidR="00457E62" w:rsidRPr="000A0460" w:rsidRDefault="00457E62" w:rsidP="00B34DB2">
      <w:pPr>
        <w:spacing w:line="360" w:lineRule="auto"/>
        <w:ind w:left="0" w:right="1693"/>
        <w:rPr>
          <w:rFonts w:cs="Arial"/>
          <w:b/>
          <w:bCs/>
          <w:sz w:val="19"/>
          <w:szCs w:val="19"/>
        </w:rPr>
      </w:pPr>
      <w:r w:rsidRPr="000A0460">
        <w:rPr>
          <w:rFonts w:cs="Arial"/>
          <w:b/>
          <w:bCs/>
          <w:sz w:val="19"/>
          <w:szCs w:val="19"/>
        </w:rPr>
        <w:lastRenderedPageBreak/>
        <w:t>Megatrend im Retail</w:t>
      </w:r>
    </w:p>
    <w:p w14:paraId="43FCEFEA" w14:textId="77777777" w:rsidR="00314E30" w:rsidRPr="000A0460" w:rsidRDefault="00314E30" w:rsidP="00B34DB2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14:paraId="428489F1" w14:textId="7E646705" w:rsidR="008B3A18" w:rsidRPr="000A0460" w:rsidRDefault="00487838" w:rsidP="00B34DB2">
      <w:pPr>
        <w:spacing w:line="360" w:lineRule="auto"/>
        <w:ind w:left="0" w:right="1693"/>
        <w:rPr>
          <w:rFonts w:cs="Arial"/>
          <w:bCs/>
          <w:sz w:val="19"/>
          <w:szCs w:val="19"/>
        </w:rPr>
      </w:pPr>
      <w:r w:rsidRPr="000A0460">
        <w:rPr>
          <w:rFonts w:cs="Arial"/>
          <w:bCs/>
          <w:sz w:val="19"/>
          <w:szCs w:val="19"/>
        </w:rPr>
        <w:t xml:space="preserve">Da </w:t>
      </w:r>
      <w:r w:rsidR="008A4B3E" w:rsidRPr="000A0460">
        <w:rPr>
          <w:rFonts w:cs="Arial"/>
          <w:bCs/>
          <w:sz w:val="19"/>
          <w:szCs w:val="19"/>
        </w:rPr>
        <w:t xml:space="preserve">das </w:t>
      </w:r>
      <w:r w:rsidR="009128F3" w:rsidRPr="000A0460">
        <w:rPr>
          <w:rFonts w:cs="Arial"/>
          <w:bCs/>
          <w:sz w:val="19"/>
          <w:szCs w:val="19"/>
        </w:rPr>
        <w:t>E-Food</w:t>
      </w:r>
      <w:r w:rsidR="008A4B3E" w:rsidRPr="000A0460">
        <w:rPr>
          <w:rFonts w:cs="Arial"/>
          <w:bCs/>
          <w:sz w:val="19"/>
          <w:szCs w:val="19"/>
        </w:rPr>
        <w:t>-Segment</w:t>
      </w:r>
      <w:r w:rsidR="009128F3" w:rsidRPr="000A0460">
        <w:rPr>
          <w:rFonts w:cs="Arial"/>
          <w:bCs/>
          <w:sz w:val="19"/>
          <w:szCs w:val="19"/>
        </w:rPr>
        <w:t xml:space="preserve"> in den vergangenen Jahren </w:t>
      </w:r>
      <w:r w:rsidRPr="000A0460">
        <w:rPr>
          <w:rFonts w:cs="Arial"/>
          <w:bCs/>
          <w:sz w:val="19"/>
          <w:szCs w:val="19"/>
        </w:rPr>
        <w:t>hohe</w:t>
      </w:r>
      <w:r w:rsidR="009128F3" w:rsidRPr="000A0460">
        <w:rPr>
          <w:rFonts w:cs="Arial"/>
          <w:bCs/>
          <w:sz w:val="19"/>
          <w:szCs w:val="19"/>
        </w:rPr>
        <w:t xml:space="preserve"> zweistellige Wachstumsraten </w:t>
      </w:r>
      <w:r w:rsidRPr="000A0460">
        <w:rPr>
          <w:rFonts w:cs="Arial"/>
          <w:bCs/>
          <w:sz w:val="19"/>
          <w:szCs w:val="19"/>
        </w:rPr>
        <w:t>erzielte</w:t>
      </w:r>
      <w:r w:rsidR="009128F3" w:rsidRPr="000A0460">
        <w:rPr>
          <w:rFonts w:cs="Arial"/>
          <w:bCs/>
          <w:sz w:val="19"/>
          <w:szCs w:val="19"/>
        </w:rPr>
        <w:t xml:space="preserve">, wird </w:t>
      </w:r>
      <w:r w:rsidR="008A4B3E" w:rsidRPr="000A0460">
        <w:rPr>
          <w:rFonts w:cs="Arial"/>
          <w:bCs/>
          <w:sz w:val="19"/>
          <w:szCs w:val="19"/>
        </w:rPr>
        <w:t xml:space="preserve">es </w:t>
      </w:r>
      <w:r w:rsidR="009128F3" w:rsidRPr="000A0460">
        <w:rPr>
          <w:rFonts w:cs="Arial"/>
          <w:bCs/>
          <w:sz w:val="19"/>
          <w:szCs w:val="19"/>
        </w:rPr>
        <w:t>von Risikokapitalgeber</w:t>
      </w:r>
      <w:r w:rsidR="000334E0" w:rsidRPr="000A0460">
        <w:rPr>
          <w:rFonts w:cs="Arial"/>
          <w:bCs/>
          <w:sz w:val="19"/>
          <w:szCs w:val="19"/>
        </w:rPr>
        <w:t>n bereits als neuer „Megatrend“</w:t>
      </w:r>
      <w:r w:rsidR="008322F0" w:rsidRPr="000A0460">
        <w:rPr>
          <w:rFonts w:cs="Arial"/>
          <w:bCs/>
          <w:sz w:val="19"/>
          <w:szCs w:val="19"/>
        </w:rPr>
        <w:t xml:space="preserve"> gehandelt</w:t>
      </w:r>
      <w:r w:rsidR="009128F3" w:rsidRPr="000A0460">
        <w:rPr>
          <w:rFonts w:cs="Arial"/>
          <w:bCs/>
          <w:sz w:val="19"/>
          <w:szCs w:val="19"/>
        </w:rPr>
        <w:t xml:space="preserve">. </w:t>
      </w:r>
      <w:r w:rsidR="00135F42" w:rsidRPr="000A0460">
        <w:rPr>
          <w:rFonts w:cs="Arial"/>
          <w:bCs/>
          <w:sz w:val="19"/>
          <w:szCs w:val="19"/>
        </w:rPr>
        <w:t>W</w:t>
      </w:r>
      <w:r w:rsidR="009128F3" w:rsidRPr="000A0460">
        <w:rPr>
          <w:rFonts w:cs="Arial"/>
          <w:bCs/>
          <w:sz w:val="19"/>
          <w:szCs w:val="19"/>
        </w:rPr>
        <w:t xml:space="preserve">eltweit </w:t>
      </w:r>
      <w:r w:rsidR="008322F0" w:rsidRPr="000A0460">
        <w:rPr>
          <w:rFonts w:cs="Arial"/>
          <w:bCs/>
          <w:sz w:val="19"/>
          <w:szCs w:val="19"/>
        </w:rPr>
        <w:t xml:space="preserve">wollen immer mehr </w:t>
      </w:r>
      <w:r w:rsidR="00FB3AAA" w:rsidRPr="000A0460">
        <w:rPr>
          <w:rFonts w:cs="Arial"/>
          <w:bCs/>
          <w:sz w:val="19"/>
          <w:szCs w:val="19"/>
        </w:rPr>
        <w:t>Unte</w:t>
      </w:r>
      <w:r w:rsidR="002312A3" w:rsidRPr="000A0460">
        <w:rPr>
          <w:rFonts w:cs="Arial"/>
          <w:bCs/>
          <w:sz w:val="19"/>
          <w:szCs w:val="19"/>
        </w:rPr>
        <w:t>r</w:t>
      </w:r>
      <w:r w:rsidR="00FB3AAA" w:rsidRPr="000A0460">
        <w:rPr>
          <w:rFonts w:cs="Arial"/>
          <w:bCs/>
          <w:sz w:val="19"/>
          <w:szCs w:val="19"/>
        </w:rPr>
        <w:t xml:space="preserve">nehmen </w:t>
      </w:r>
      <w:r w:rsidR="004E304A" w:rsidRPr="000A0460">
        <w:rPr>
          <w:rFonts w:cs="Arial"/>
          <w:bCs/>
          <w:sz w:val="19"/>
          <w:szCs w:val="19"/>
        </w:rPr>
        <w:t>und Start</w:t>
      </w:r>
      <w:r w:rsidR="00234ED4" w:rsidRPr="000A0460">
        <w:rPr>
          <w:rFonts w:cs="Arial"/>
          <w:bCs/>
          <w:sz w:val="19"/>
          <w:szCs w:val="19"/>
        </w:rPr>
        <w:t>-U</w:t>
      </w:r>
      <w:r w:rsidR="004E304A" w:rsidRPr="000A0460">
        <w:rPr>
          <w:rFonts w:cs="Arial"/>
          <w:bCs/>
          <w:sz w:val="19"/>
          <w:szCs w:val="19"/>
        </w:rPr>
        <w:t xml:space="preserve">ps </w:t>
      </w:r>
      <w:r w:rsidR="008322F0" w:rsidRPr="000A0460">
        <w:rPr>
          <w:rFonts w:cs="Arial"/>
          <w:bCs/>
          <w:sz w:val="19"/>
          <w:szCs w:val="19"/>
        </w:rPr>
        <w:t xml:space="preserve">einen Teil des Kuchens </w:t>
      </w:r>
      <w:r w:rsidR="008B3A18" w:rsidRPr="000A0460">
        <w:rPr>
          <w:rFonts w:cs="Arial"/>
          <w:bCs/>
          <w:sz w:val="19"/>
          <w:szCs w:val="19"/>
        </w:rPr>
        <w:t>abbekommen</w:t>
      </w:r>
      <w:r w:rsidR="00E927AB" w:rsidRPr="000A0460">
        <w:rPr>
          <w:rFonts w:cs="Arial"/>
          <w:bCs/>
          <w:sz w:val="19"/>
          <w:szCs w:val="19"/>
        </w:rPr>
        <w:t>. Doch</w:t>
      </w:r>
      <w:r w:rsidR="008B3A18" w:rsidRPr="000A0460">
        <w:rPr>
          <w:rFonts w:cs="Arial"/>
          <w:bCs/>
          <w:sz w:val="19"/>
          <w:szCs w:val="19"/>
        </w:rPr>
        <w:t xml:space="preserve"> </w:t>
      </w:r>
      <w:r w:rsidR="00E927AB" w:rsidRPr="000A0460">
        <w:rPr>
          <w:rFonts w:cs="Arial"/>
          <w:bCs/>
          <w:sz w:val="19"/>
          <w:szCs w:val="19"/>
        </w:rPr>
        <w:t>Fakt ist auch:</w:t>
      </w:r>
      <w:r w:rsidR="008B3A18" w:rsidRPr="000A0460">
        <w:rPr>
          <w:rFonts w:cs="Arial"/>
          <w:bCs/>
          <w:sz w:val="19"/>
          <w:szCs w:val="19"/>
        </w:rPr>
        <w:t xml:space="preserve"> </w:t>
      </w:r>
      <w:r w:rsidR="004E304A" w:rsidRPr="000A0460">
        <w:rPr>
          <w:rFonts w:cs="Arial"/>
          <w:bCs/>
          <w:sz w:val="19"/>
          <w:szCs w:val="19"/>
        </w:rPr>
        <w:t xml:space="preserve">Gerade </w:t>
      </w:r>
      <w:r w:rsidR="00314D0A">
        <w:rPr>
          <w:rFonts w:cs="Arial"/>
          <w:bCs/>
          <w:sz w:val="19"/>
          <w:szCs w:val="19"/>
        </w:rPr>
        <w:t>im</w:t>
      </w:r>
      <w:r w:rsidR="004E304A" w:rsidRPr="000A0460">
        <w:rPr>
          <w:rFonts w:cs="Arial"/>
          <w:bCs/>
          <w:sz w:val="19"/>
          <w:szCs w:val="19"/>
        </w:rPr>
        <w:t xml:space="preserve"> Quick Commerce werden b</w:t>
      </w:r>
      <w:r w:rsidR="00FB3AAA" w:rsidRPr="000A0460">
        <w:rPr>
          <w:rFonts w:cs="Arial"/>
          <w:bCs/>
          <w:sz w:val="19"/>
          <w:szCs w:val="19"/>
        </w:rPr>
        <w:t xml:space="preserve">estehende </w:t>
      </w:r>
      <w:r w:rsidR="008B3A18" w:rsidRPr="000A0460">
        <w:rPr>
          <w:rFonts w:cs="Arial"/>
          <w:bCs/>
          <w:sz w:val="19"/>
          <w:szCs w:val="19"/>
        </w:rPr>
        <w:t>Geschäftsmodelle</w:t>
      </w:r>
      <w:r w:rsidR="00E927AB" w:rsidRPr="000A0460">
        <w:rPr>
          <w:rFonts w:cs="Arial"/>
          <w:bCs/>
          <w:sz w:val="19"/>
          <w:szCs w:val="19"/>
        </w:rPr>
        <w:t xml:space="preserve"> </w:t>
      </w:r>
      <w:r w:rsidR="00314D0A">
        <w:rPr>
          <w:rFonts w:cs="Arial"/>
          <w:bCs/>
          <w:sz w:val="19"/>
          <w:szCs w:val="19"/>
        </w:rPr>
        <w:t xml:space="preserve">in der Regel nur </w:t>
      </w:r>
      <w:r w:rsidR="008B3A18" w:rsidRPr="000A0460">
        <w:rPr>
          <w:rFonts w:cs="Arial"/>
          <w:bCs/>
          <w:sz w:val="19"/>
          <w:szCs w:val="19"/>
        </w:rPr>
        <w:t xml:space="preserve">kopiert. </w:t>
      </w:r>
      <w:r w:rsidR="00AE5DA0" w:rsidRPr="000A0460">
        <w:rPr>
          <w:rFonts w:cs="Arial"/>
          <w:bCs/>
          <w:sz w:val="19"/>
          <w:szCs w:val="19"/>
        </w:rPr>
        <w:t>„</w:t>
      </w:r>
      <w:r w:rsidR="008B3A18" w:rsidRPr="000A0460">
        <w:rPr>
          <w:rFonts w:cs="Arial"/>
          <w:bCs/>
          <w:sz w:val="19"/>
          <w:szCs w:val="19"/>
        </w:rPr>
        <w:t>Die Copycats werden es schwer haben,</w:t>
      </w:r>
      <w:r w:rsidR="00AE5DA0" w:rsidRPr="000A0460">
        <w:rPr>
          <w:rFonts w:cs="Arial"/>
          <w:bCs/>
          <w:sz w:val="19"/>
          <w:szCs w:val="19"/>
        </w:rPr>
        <w:t xml:space="preserve"> weil selbst in Städten mit </w:t>
      </w:r>
      <w:r w:rsidR="008B3A18" w:rsidRPr="000A0460">
        <w:rPr>
          <w:rFonts w:cs="Arial"/>
          <w:bCs/>
          <w:sz w:val="19"/>
          <w:szCs w:val="19"/>
        </w:rPr>
        <w:t xml:space="preserve">mehr als </w:t>
      </w:r>
      <w:r w:rsidR="00AE5DA0" w:rsidRPr="000A0460">
        <w:rPr>
          <w:rFonts w:cs="Arial"/>
          <w:bCs/>
          <w:sz w:val="19"/>
          <w:szCs w:val="19"/>
        </w:rPr>
        <w:t xml:space="preserve">200.000 Einwohnern nur für zwei Anbieter Platz ist“, </w:t>
      </w:r>
      <w:r w:rsidR="008B3A18" w:rsidRPr="000A0460">
        <w:rPr>
          <w:rFonts w:cs="Arial"/>
          <w:bCs/>
          <w:sz w:val="19"/>
          <w:szCs w:val="19"/>
        </w:rPr>
        <w:t>sagt</w:t>
      </w:r>
      <w:r w:rsidR="00AE5DA0" w:rsidRPr="000A0460">
        <w:rPr>
          <w:rFonts w:cs="Arial"/>
          <w:bCs/>
          <w:sz w:val="19"/>
          <w:szCs w:val="19"/>
        </w:rPr>
        <w:t xml:space="preserve"> </w:t>
      </w:r>
      <w:r w:rsidR="0056734D" w:rsidRPr="000A0460">
        <w:rPr>
          <w:rFonts w:cs="Arial"/>
          <w:bCs/>
          <w:sz w:val="19"/>
          <w:szCs w:val="19"/>
        </w:rPr>
        <w:t xml:space="preserve">Branchenkenner </w:t>
      </w:r>
      <w:r w:rsidR="00AE5DA0" w:rsidRPr="000A0460">
        <w:rPr>
          <w:rFonts w:cs="Arial"/>
          <w:bCs/>
          <w:sz w:val="19"/>
          <w:szCs w:val="19"/>
        </w:rPr>
        <w:t xml:space="preserve">Matthias Schu. </w:t>
      </w:r>
      <w:r w:rsidR="008B3A18" w:rsidRPr="000A0460">
        <w:rPr>
          <w:rFonts w:cs="Arial"/>
          <w:bCs/>
          <w:sz w:val="19"/>
          <w:szCs w:val="19"/>
        </w:rPr>
        <w:t xml:space="preserve">Der </w:t>
      </w:r>
      <w:r w:rsidR="004B2108" w:rsidRPr="000A0460">
        <w:rPr>
          <w:rFonts w:cs="Arial"/>
          <w:bCs/>
          <w:sz w:val="19"/>
          <w:szCs w:val="19"/>
        </w:rPr>
        <w:t>E-Food</w:t>
      </w:r>
      <w:r w:rsidR="00606E13" w:rsidRPr="000A0460">
        <w:rPr>
          <w:rFonts w:cs="Arial"/>
          <w:bCs/>
          <w:sz w:val="19"/>
          <w:szCs w:val="19"/>
        </w:rPr>
        <w:t>-</w:t>
      </w:r>
      <w:r w:rsidR="004B2108" w:rsidRPr="000A0460">
        <w:rPr>
          <w:rFonts w:cs="Arial"/>
          <w:bCs/>
          <w:sz w:val="19"/>
          <w:szCs w:val="19"/>
        </w:rPr>
        <w:t xml:space="preserve">Experte </w:t>
      </w:r>
      <w:r w:rsidR="00AE5DA0" w:rsidRPr="000A0460">
        <w:rPr>
          <w:rFonts w:cs="Arial"/>
          <w:bCs/>
          <w:sz w:val="19"/>
          <w:szCs w:val="19"/>
        </w:rPr>
        <w:t xml:space="preserve">doziert an der </w:t>
      </w:r>
      <w:r w:rsidR="008B3A18" w:rsidRPr="000A0460">
        <w:rPr>
          <w:rFonts w:cs="Arial"/>
          <w:bCs/>
          <w:sz w:val="19"/>
          <w:szCs w:val="19"/>
        </w:rPr>
        <w:t>Hochschule</w:t>
      </w:r>
      <w:r w:rsidR="00AE5DA0" w:rsidRPr="000A0460">
        <w:rPr>
          <w:rFonts w:cs="Arial"/>
          <w:bCs/>
          <w:sz w:val="19"/>
          <w:szCs w:val="19"/>
        </w:rPr>
        <w:t xml:space="preserve"> Luzern und verfasst</w:t>
      </w:r>
      <w:r w:rsidR="008B3A18" w:rsidRPr="000A0460">
        <w:rPr>
          <w:rFonts w:cs="Arial"/>
          <w:bCs/>
          <w:sz w:val="19"/>
          <w:szCs w:val="19"/>
        </w:rPr>
        <w:t>e</w:t>
      </w:r>
      <w:r w:rsidR="00AE5DA0" w:rsidRPr="000A0460">
        <w:rPr>
          <w:rFonts w:cs="Arial"/>
          <w:bCs/>
          <w:sz w:val="19"/>
          <w:szCs w:val="19"/>
        </w:rPr>
        <w:t xml:space="preserve"> „Das E-Food Buch“</w:t>
      </w:r>
      <w:r w:rsidR="004E304A" w:rsidRPr="000A0460">
        <w:rPr>
          <w:rFonts w:cs="Arial"/>
          <w:bCs/>
          <w:sz w:val="19"/>
          <w:szCs w:val="19"/>
        </w:rPr>
        <w:t xml:space="preserve"> und </w:t>
      </w:r>
      <w:r w:rsidR="00606E13" w:rsidRPr="000A0460">
        <w:rPr>
          <w:rFonts w:cs="Arial"/>
          <w:bCs/>
          <w:sz w:val="19"/>
          <w:szCs w:val="19"/>
        </w:rPr>
        <w:t>den</w:t>
      </w:r>
      <w:r w:rsidR="004E304A" w:rsidRPr="000A0460">
        <w:rPr>
          <w:rFonts w:cs="Arial"/>
          <w:bCs/>
          <w:sz w:val="19"/>
          <w:szCs w:val="19"/>
        </w:rPr>
        <w:t xml:space="preserve"> </w:t>
      </w:r>
      <w:r w:rsidR="00606E13" w:rsidRPr="000A0460">
        <w:rPr>
          <w:rFonts w:cs="Arial"/>
          <w:bCs/>
          <w:sz w:val="19"/>
          <w:szCs w:val="19"/>
        </w:rPr>
        <w:t>„</w:t>
      </w:r>
      <w:r w:rsidR="004E304A" w:rsidRPr="000A0460">
        <w:rPr>
          <w:rFonts w:cs="Arial"/>
          <w:bCs/>
          <w:sz w:val="19"/>
          <w:szCs w:val="19"/>
        </w:rPr>
        <w:t>Quick Commerce Report“</w:t>
      </w:r>
      <w:r w:rsidR="00AE5DA0" w:rsidRPr="000A0460">
        <w:rPr>
          <w:rFonts w:cs="Arial"/>
          <w:bCs/>
          <w:sz w:val="19"/>
          <w:szCs w:val="19"/>
        </w:rPr>
        <w:t xml:space="preserve">. </w:t>
      </w:r>
    </w:p>
    <w:p w14:paraId="6C380E4C" w14:textId="65F7292A" w:rsidR="00A14D2A" w:rsidRPr="000A0460" w:rsidRDefault="00A14D2A" w:rsidP="00B34DB2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14:paraId="55F3151C" w14:textId="10F2D157" w:rsidR="00A14D2A" w:rsidRPr="000A0460" w:rsidRDefault="00A14D2A" w:rsidP="00B34DB2">
      <w:pPr>
        <w:spacing w:line="360" w:lineRule="auto"/>
        <w:ind w:left="0" w:right="1693"/>
        <w:rPr>
          <w:rFonts w:cs="Arial"/>
          <w:b/>
          <w:bCs/>
          <w:sz w:val="19"/>
          <w:szCs w:val="19"/>
        </w:rPr>
      </w:pPr>
      <w:r w:rsidRPr="000A0460">
        <w:rPr>
          <w:rFonts w:cs="Arial"/>
          <w:b/>
          <w:bCs/>
          <w:sz w:val="19"/>
          <w:szCs w:val="19"/>
        </w:rPr>
        <w:t>Die Merkmale</w:t>
      </w:r>
    </w:p>
    <w:p w14:paraId="09DCB474" w14:textId="77777777" w:rsidR="008B3A18" w:rsidRPr="000A0460" w:rsidRDefault="008B3A18" w:rsidP="00B34DB2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14:paraId="74D95274" w14:textId="0B708B9A" w:rsidR="006C79C2" w:rsidRPr="000A0460" w:rsidRDefault="008B3A18" w:rsidP="00B34DB2">
      <w:pPr>
        <w:spacing w:line="360" w:lineRule="auto"/>
        <w:ind w:left="0" w:right="1693"/>
        <w:rPr>
          <w:rFonts w:cs="Arial"/>
          <w:bCs/>
          <w:sz w:val="19"/>
          <w:szCs w:val="19"/>
        </w:rPr>
      </w:pPr>
      <w:r w:rsidRPr="000A0460">
        <w:rPr>
          <w:rFonts w:cs="Arial"/>
          <w:bCs/>
          <w:sz w:val="19"/>
          <w:szCs w:val="19"/>
        </w:rPr>
        <w:t>Für sein</w:t>
      </w:r>
      <w:r w:rsidR="004E304A" w:rsidRPr="000A0460">
        <w:rPr>
          <w:rFonts w:cs="Arial"/>
          <w:bCs/>
          <w:sz w:val="19"/>
          <w:szCs w:val="19"/>
        </w:rPr>
        <w:t>en</w:t>
      </w:r>
      <w:r w:rsidRPr="000A0460">
        <w:rPr>
          <w:rFonts w:cs="Arial"/>
          <w:bCs/>
          <w:sz w:val="19"/>
          <w:szCs w:val="19"/>
        </w:rPr>
        <w:t xml:space="preserve"> </w:t>
      </w:r>
      <w:r w:rsidR="004E304A" w:rsidRPr="000A0460">
        <w:rPr>
          <w:rFonts w:cs="Arial"/>
          <w:bCs/>
          <w:sz w:val="19"/>
          <w:szCs w:val="19"/>
        </w:rPr>
        <w:t xml:space="preserve">Report </w:t>
      </w:r>
      <w:r w:rsidR="0056734D" w:rsidRPr="000A0460">
        <w:rPr>
          <w:rFonts w:cs="Arial"/>
          <w:bCs/>
          <w:sz w:val="19"/>
          <w:szCs w:val="19"/>
        </w:rPr>
        <w:t>erarbeitete</w:t>
      </w:r>
      <w:r w:rsidRPr="000A0460">
        <w:rPr>
          <w:rFonts w:cs="Arial"/>
          <w:bCs/>
          <w:sz w:val="19"/>
          <w:szCs w:val="19"/>
        </w:rPr>
        <w:t xml:space="preserve"> er</w:t>
      </w:r>
      <w:r w:rsidR="0056734D" w:rsidRPr="000A0460">
        <w:rPr>
          <w:rFonts w:cs="Arial"/>
          <w:bCs/>
          <w:sz w:val="19"/>
          <w:szCs w:val="19"/>
        </w:rPr>
        <w:t xml:space="preserve"> </w:t>
      </w:r>
      <w:r w:rsidR="00314E30" w:rsidRPr="000A0460">
        <w:rPr>
          <w:rFonts w:cs="Arial"/>
          <w:bCs/>
          <w:sz w:val="19"/>
          <w:szCs w:val="19"/>
        </w:rPr>
        <w:t xml:space="preserve">eine Marktpotenzialschätzung für den deutschen Quick Commerce-Markt im Jahr 2030. </w:t>
      </w:r>
      <w:r w:rsidRPr="000A0460">
        <w:rPr>
          <w:rFonts w:cs="Arial"/>
          <w:bCs/>
          <w:sz w:val="19"/>
          <w:szCs w:val="19"/>
        </w:rPr>
        <w:t>Ergebnis: Insgesamt</w:t>
      </w:r>
      <w:r w:rsidR="00314E30" w:rsidRPr="000A0460">
        <w:rPr>
          <w:rFonts w:cs="Arial"/>
          <w:bCs/>
          <w:sz w:val="19"/>
          <w:szCs w:val="19"/>
        </w:rPr>
        <w:t xml:space="preserve"> ergibt sich in </w:t>
      </w:r>
      <w:r w:rsidR="006C79C2" w:rsidRPr="000A0460">
        <w:rPr>
          <w:rFonts w:cs="Arial"/>
          <w:bCs/>
          <w:sz w:val="19"/>
          <w:szCs w:val="19"/>
        </w:rPr>
        <w:t xml:space="preserve">40 Städten </w:t>
      </w:r>
      <w:r w:rsidR="00E927AB" w:rsidRPr="000A0460">
        <w:rPr>
          <w:rFonts w:cs="Arial"/>
          <w:bCs/>
          <w:sz w:val="19"/>
          <w:szCs w:val="19"/>
        </w:rPr>
        <w:t>mit mehr als</w:t>
      </w:r>
      <w:r w:rsidR="006C79C2" w:rsidRPr="000A0460">
        <w:rPr>
          <w:rFonts w:cs="Arial"/>
          <w:bCs/>
          <w:sz w:val="19"/>
          <w:szCs w:val="19"/>
        </w:rPr>
        <w:t xml:space="preserve"> 200.000 Einwohnern ein Potenzial von 33,6 Milliarden Euro – pessimistisch geschätzt. </w:t>
      </w:r>
      <w:r w:rsidR="00B26EE8" w:rsidRPr="000A0460">
        <w:rPr>
          <w:rFonts w:cs="Arial"/>
          <w:bCs/>
          <w:sz w:val="19"/>
          <w:szCs w:val="19"/>
        </w:rPr>
        <w:t xml:space="preserve">Zahlreiche Entrepreneure </w:t>
      </w:r>
      <w:r w:rsidR="00D402AE" w:rsidRPr="000A0460">
        <w:rPr>
          <w:rFonts w:cs="Arial"/>
          <w:bCs/>
          <w:sz w:val="19"/>
          <w:szCs w:val="19"/>
        </w:rPr>
        <w:t>sehen</w:t>
      </w:r>
      <w:r w:rsidR="0056734D" w:rsidRPr="000A0460">
        <w:rPr>
          <w:rFonts w:cs="Arial"/>
          <w:bCs/>
          <w:sz w:val="19"/>
          <w:szCs w:val="19"/>
        </w:rPr>
        <w:t xml:space="preserve"> großes Potential bei niedrigen Einstiegshürden</w:t>
      </w:r>
      <w:r w:rsidR="00E8484E" w:rsidRPr="000A0460">
        <w:rPr>
          <w:rFonts w:cs="Arial"/>
          <w:bCs/>
          <w:sz w:val="19"/>
          <w:szCs w:val="19"/>
        </w:rPr>
        <w:t xml:space="preserve"> und </w:t>
      </w:r>
      <w:r w:rsidR="0056734D" w:rsidRPr="000A0460">
        <w:rPr>
          <w:rFonts w:cs="Arial"/>
          <w:bCs/>
          <w:sz w:val="19"/>
          <w:szCs w:val="19"/>
        </w:rPr>
        <w:t>gründeten</w:t>
      </w:r>
      <w:r w:rsidR="00E8484E" w:rsidRPr="000A0460">
        <w:rPr>
          <w:rFonts w:cs="Arial"/>
          <w:bCs/>
          <w:sz w:val="19"/>
          <w:szCs w:val="19"/>
        </w:rPr>
        <w:t xml:space="preserve"> </w:t>
      </w:r>
      <w:r w:rsidR="00135F42" w:rsidRPr="000A0460">
        <w:rPr>
          <w:rFonts w:cs="Arial"/>
          <w:bCs/>
          <w:sz w:val="19"/>
          <w:szCs w:val="19"/>
        </w:rPr>
        <w:t>Start-Ups</w:t>
      </w:r>
      <w:r w:rsidR="00D402AE" w:rsidRPr="000A0460">
        <w:rPr>
          <w:rFonts w:cs="Arial"/>
          <w:bCs/>
          <w:sz w:val="19"/>
          <w:szCs w:val="19"/>
        </w:rPr>
        <w:t>, deren</w:t>
      </w:r>
      <w:r w:rsidR="00E8484E" w:rsidRPr="000A0460">
        <w:rPr>
          <w:rFonts w:cs="Arial"/>
          <w:bCs/>
          <w:sz w:val="19"/>
          <w:szCs w:val="19"/>
        </w:rPr>
        <w:t xml:space="preserve"> </w:t>
      </w:r>
      <w:r w:rsidR="00610727" w:rsidRPr="000A0460">
        <w:rPr>
          <w:rFonts w:cs="Arial"/>
          <w:bCs/>
          <w:sz w:val="19"/>
          <w:szCs w:val="19"/>
        </w:rPr>
        <w:t xml:space="preserve">Services </w:t>
      </w:r>
      <w:r w:rsidR="00E8484E" w:rsidRPr="000A0460">
        <w:rPr>
          <w:rFonts w:cs="Arial"/>
          <w:bCs/>
          <w:sz w:val="19"/>
          <w:szCs w:val="19"/>
        </w:rPr>
        <w:t>sich durch mehrere Merkmale aus</w:t>
      </w:r>
      <w:r w:rsidR="00D402AE" w:rsidRPr="000A0460">
        <w:rPr>
          <w:rFonts w:cs="Arial"/>
          <w:bCs/>
          <w:sz w:val="19"/>
          <w:szCs w:val="19"/>
        </w:rPr>
        <w:t>zeichnen</w:t>
      </w:r>
      <w:r w:rsidR="00E8484E" w:rsidRPr="000A0460">
        <w:rPr>
          <w:rFonts w:cs="Arial"/>
          <w:bCs/>
          <w:sz w:val="19"/>
          <w:szCs w:val="19"/>
        </w:rPr>
        <w:t xml:space="preserve">: </w:t>
      </w:r>
    </w:p>
    <w:p w14:paraId="5E0B27EC" w14:textId="77777777" w:rsidR="00457E62" w:rsidRPr="000A0460" w:rsidRDefault="00457E62" w:rsidP="00B34DB2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14:paraId="7D3A5F12" w14:textId="40970D96" w:rsidR="006C79C2" w:rsidRPr="000A0460" w:rsidRDefault="00FB3AAA" w:rsidP="00E8484E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 w:val="19"/>
          <w:szCs w:val="19"/>
        </w:rPr>
      </w:pPr>
      <w:r w:rsidRPr="000A0460">
        <w:rPr>
          <w:rFonts w:cs="Arial"/>
          <w:bCs/>
          <w:sz w:val="19"/>
          <w:szCs w:val="19"/>
        </w:rPr>
        <w:t xml:space="preserve">In der Regel </w:t>
      </w:r>
      <w:r w:rsidR="0078127A" w:rsidRPr="000A0460">
        <w:rPr>
          <w:rFonts w:cs="Arial"/>
          <w:bCs/>
          <w:sz w:val="19"/>
          <w:szCs w:val="19"/>
        </w:rPr>
        <w:t xml:space="preserve">zehn </w:t>
      </w:r>
      <w:r w:rsidR="00B97BEA" w:rsidRPr="000A0460">
        <w:rPr>
          <w:rFonts w:cs="Arial"/>
          <w:bCs/>
          <w:sz w:val="19"/>
          <w:szCs w:val="19"/>
        </w:rPr>
        <w:t xml:space="preserve">bis 15 Minuten Lieferzeit, maximal </w:t>
      </w:r>
      <w:r w:rsidR="00E8484E" w:rsidRPr="000A0460">
        <w:rPr>
          <w:rFonts w:cs="Arial"/>
          <w:bCs/>
          <w:sz w:val="19"/>
          <w:szCs w:val="19"/>
        </w:rPr>
        <w:t>eine Stunde</w:t>
      </w:r>
    </w:p>
    <w:p w14:paraId="6485AED3" w14:textId="06CC295E" w:rsidR="006C79C2" w:rsidRPr="000A0460" w:rsidRDefault="006C79C2" w:rsidP="00E8484E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 w:val="19"/>
          <w:szCs w:val="19"/>
        </w:rPr>
      </w:pPr>
      <w:r w:rsidRPr="000A0460">
        <w:rPr>
          <w:rFonts w:cs="Arial"/>
          <w:bCs/>
          <w:sz w:val="19"/>
          <w:szCs w:val="19"/>
        </w:rPr>
        <w:t>Zustellung mit Fahrrädern oder motorisierten Zweirädern</w:t>
      </w:r>
    </w:p>
    <w:p w14:paraId="615BB704" w14:textId="53416AD1" w:rsidR="006C79C2" w:rsidRPr="000A0460" w:rsidRDefault="006C79C2" w:rsidP="00E8484E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 w:val="19"/>
          <w:szCs w:val="19"/>
        </w:rPr>
      </w:pPr>
      <w:r w:rsidRPr="000A0460">
        <w:rPr>
          <w:rFonts w:cs="Arial"/>
          <w:bCs/>
          <w:sz w:val="19"/>
          <w:szCs w:val="19"/>
        </w:rPr>
        <w:t>Lieferradius von weniger als drei Kilometer um ein Lager</w:t>
      </w:r>
    </w:p>
    <w:p w14:paraId="2F25260B" w14:textId="110F3962" w:rsidR="006C79C2" w:rsidRPr="000A0460" w:rsidRDefault="006C79C2" w:rsidP="00E8484E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 w:val="19"/>
          <w:szCs w:val="19"/>
        </w:rPr>
      </w:pPr>
      <w:r w:rsidRPr="000A0460">
        <w:rPr>
          <w:rFonts w:cs="Arial"/>
          <w:bCs/>
          <w:sz w:val="19"/>
          <w:szCs w:val="19"/>
        </w:rPr>
        <w:t>Hyperlokales Fulfillment aus kleinen Lagern oder Geschäften</w:t>
      </w:r>
    </w:p>
    <w:p w14:paraId="10190F04" w14:textId="646E801F" w:rsidR="00B97BEA" w:rsidRPr="000A0460" w:rsidRDefault="00B97BEA" w:rsidP="00E8484E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 w:val="19"/>
          <w:szCs w:val="19"/>
        </w:rPr>
      </w:pPr>
      <w:r w:rsidRPr="000A0460">
        <w:rPr>
          <w:rFonts w:cs="Arial"/>
          <w:bCs/>
          <w:sz w:val="19"/>
          <w:szCs w:val="19"/>
        </w:rPr>
        <w:t>Breites, aber wenig tiefes Sortiment mit Fokus auf Convenience</w:t>
      </w:r>
    </w:p>
    <w:p w14:paraId="7E3606DA" w14:textId="4F13E09D" w:rsidR="00B97BEA" w:rsidRPr="000A0460" w:rsidRDefault="00E8484E" w:rsidP="00E8484E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 w:val="19"/>
          <w:szCs w:val="19"/>
        </w:rPr>
      </w:pPr>
      <w:r w:rsidRPr="000A0460">
        <w:rPr>
          <w:rFonts w:cs="Arial"/>
          <w:bCs/>
          <w:sz w:val="19"/>
          <w:szCs w:val="19"/>
        </w:rPr>
        <w:t>Meist zwischen</w:t>
      </w:r>
      <w:r w:rsidR="00B97BEA" w:rsidRPr="000A0460">
        <w:rPr>
          <w:rFonts w:cs="Arial"/>
          <w:bCs/>
          <w:sz w:val="19"/>
          <w:szCs w:val="19"/>
        </w:rPr>
        <w:t xml:space="preserve"> 700 und 3.500 Artikel</w:t>
      </w:r>
    </w:p>
    <w:p w14:paraId="4FBF49C4" w14:textId="3EDDBB95" w:rsidR="00B97BEA" w:rsidRPr="000A0460" w:rsidRDefault="00B97BEA" w:rsidP="00E8484E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 w:val="19"/>
          <w:szCs w:val="19"/>
        </w:rPr>
      </w:pPr>
      <w:r w:rsidRPr="000A0460">
        <w:rPr>
          <w:rFonts w:cs="Arial"/>
          <w:bCs/>
          <w:sz w:val="19"/>
          <w:szCs w:val="19"/>
        </w:rPr>
        <w:t>Viele Markenartikel mit guter Marge</w:t>
      </w:r>
      <w:r w:rsidR="004E304A" w:rsidRPr="000A0460">
        <w:rPr>
          <w:rFonts w:cs="Arial"/>
          <w:bCs/>
          <w:sz w:val="19"/>
          <w:szCs w:val="19"/>
        </w:rPr>
        <w:t>, verstärkt auch Eigenmarken</w:t>
      </w:r>
    </w:p>
    <w:p w14:paraId="23A73530" w14:textId="6B7F8929" w:rsidR="00D402AE" w:rsidRPr="000A0460" w:rsidRDefault="00D402AE" w:rsidP="006C79C2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14:paraId="04542DB3" w14:textId="224BA356" w:rsidR="00A14D2A" w:rsidRPr="000A0460" w:rsidRDefault="00A14D2A" w:rsidP="006C79C2">
      <w:pPr>
        <w:spacing w:line="360" w:lineRule="auto"/>
        <w:ind w:left="0" w:right="1693"/>
        <w:rPr>
          <w:rFonts w:cs="Arial"/>
          <w:b/>
          <w:bCs/>
          <w:sz w:val="19"/>
          <w:szCs w:val="19"/>
        </w:rPr>
      </w:pPr>
      <w:r w:rsidRPr="000A0460">
        <w:rPr>
          <w:rFonts w:cs="Arial"/>
          <w:b/>
          <w:bCs/>
          <w:sz w:val="19"/>
          <w:szCs w:val="19"/>
        </w:rPr>
        <w:t>Stand-Alone- oder Plattform-Ansatz</w:t>
      </w:r>
    </w:p>
    <w:p w14:paraId="332B374E" w14:textId="77777777" w:rsidR="00A14D2A" w:rsidRPr="000A0460" w:rsidRDefault="00A14D2A" w:rsidP="006C79C2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14:paraId="22FAC3DB" w14:textId="3D39B435" w:rsidR="007A4A42" w:rsidRPr="000A0460" w:rsidRDefault="005A3AB7" w:rsidP="006C79C2">
      <w:pPr>
        <w:spacing w:line="360" w:lineRule="auto"/>
        <w:ind w:left="0" w:right="1693"/>
        <w:rPr>
          <w:rFonts w:cs="Arial"/>
          <w:bCs/>
          <w:sz w:val="19"/>
          <w:szCs w:val="19"/>
        </w:rPr>
      </w:pPr>
      <w:r w:rsidRPr="000A0460">
        <w:rPr>
          <w:rFonts w:cs="Arial"/>
          <w:bCs/>
          <w:sz w:val="19"/>
          <w:szCs w:val="19"/>
        </w:rPr>
        <w:t>Für sein</w:t>
      </w:r>
      <w:r w:rsidR="004E304A" w:rsidRPr="000A0460">
        <w:rPr>
          <w:rFonts w:cs="Arial"/>
          <w:bCs/>
          <w:sz w:val="19"/>
          <w:szCs w:val="19"/>
        </w:rPr>
        <w:t>en</w:t>
      </w:r>
      <w:r w:rsidRPr="000A0460">
        <w:rPr>
          <w:rFonts w:cs="Arial"/>
          <w:bCs/>
          <w:sz w:val="19"/>
          <w:szCs w:val="19"/>
        </w:rPr>
        <w:t xml:space="preserve"> </w:t>
      </w:r>
      <w:r w:rsidR="004E304A" w:rsidRPr="000A0460">
        <w:rPr>
          <w:rFonts w:cs="Arial"/>
          <w:bCs/>
          <w:sz w:val="19"/>
          <w:szCs w:val="19"/>
        </w:rPr>
        <w:t xml:space="preserve">Report </w:t>
      </w:r>
      <w:r w:rsidR="00A14D2A" w:rsidRPr="000A0460">
        <w:rPr>
          <w:rFonts w:cs="Arial"/>
          <w:bCs/>
          <w:sz w:val="19"/>
          <w:szCs w:val="19"/>
        </w:rPr>
        <w:t>identifizierte</w:t>
      </w:r>
      <w:r w:rsidRPr="000A0460">
        <w:rPr>
          <w:rFonts w:cs="Arial"/>
          <w:bCs/>
          <w:sz w:val="19"/>
          <w:szCs w:val="19"/>
        </w:rPr>
        <w:t xml:space="preserve"> </w:t>
      </w:r>
      <w:r w:rsidR="00063F18" w:rsidRPr="000A0460">
        <w:rPr>
          <w:rFonts w:cs="Arial"/>
          <w:bCs/>
          <w:sz w:val="19"/>
          <w:szCs w:val="19"/>
        </w:rPr>
        <w:t xml:space="preserve">Schu </w:t>
      </w:r>
      <w:r w:rsidRPr="000A0460">
        <w:rPr>
          <w:rFonts w:cs="Arial"/>
          <w:bCs/>
          <w:sz w:val="19"/>
          <w:szCs w:val="19"/>
        </w:rPr>
        <w:t>die Stellschrauben für die Profitabilität.</w:t>
      </w:r>
      <w:r w:rsidR="00F25AC6" w:rsidRPr="000A0460">
        <w:rPr>
          <w:rFonts w:cs="Arial"/>
          <w:bCs/>
          <w:sz w:val="19"/>
          <w:szCs w:val="19"/>
        </w:rPr>
        <w:t xml:space="preserve"> Viele Player pumpen das Geld </w:t>
      </w:r>
      <w:r w:rsidR="00F22E4C" w:rsidRPr="000A0460">
        <w:rPr>
          <w:rFonts w:cs="Arial"/>
          <w:bCs/>
          <w:sz w:val="19"/>
          <w:szCs w:val="19"/>
        </w:rPr>
        <w:t>ihrer</w:t>
      </w:r>
      <w:r w:rsidR="00F25AC6" w:rsidRPr="000A0460">
        <w:rPr>
          <w:rFonts w:cs="Arial"/>
          <w:bCs/>
          <w:sz w:val="19"/>
          <w:szCs w:val="19"/>
        </w:rPr>
        <w:t xml:space="preserve"> Investoren in Marketingkampagnen und </w:t>
      </w:r>
      <w:r w:rsidR="00135F42" w:rsidRPr="000A0460">
        <w:rPr>
          <w:rFonts w:cs="Arial"/>
          <w:bCs/>
          <w:sz w:val="19"/>
          <w:szCs w:val="19"/>
        </w:rPr>
        <w:t>die</w:t>
      </w:r>
      <w:r w:rsidR="00F25AC6" w:rsidRPr="000A0460">
        <w:rPr>
          <w:rFonts w:cs="Arial"/>
          <w:bCs/>
          <w:sz w:val="19"/>
          <w:szCs w:val="19"/>
        </w:rPr>
        <w:t xml:space="preserve"> </w:t>
      </w:r>
      <w:r w:rsidR="00F22E4C" w:rsidRPr="000A0460">
        <w:rPr>
          <w:rFonts w:cs="Arial"/>
          <w:bCs/>
          <w:sz w:val="19"/>
          <w:szCs w:val="19"/>
        </w:rPr>
        <w:t>Expansion im urbanen Raum</w:t>
      </w:r>
      <w:r w:rsidR="00135F42" w:rsidRPr="000A0460">
        <w:rPr>
          <w:rFonts w:cs="Arial"/>
          <w:bCs/>
          <w:sz w:val="19"/>
          <w:szCs w:val="19"/>
        </w:rPr>
        <w:t>,</w:t>
      </w:r>
      <w:r w:rsidR="00F25AC6" w:rsidRPr="000A0460">
        <w:rPr>
          <w:rFonts w:cs="Arial"/>
          <w:bCs/>
          <w:sz w:val="19"/>
          <w:szCs w:val="19"/>
        </w:rPr>
        <w:t xml:space="preserve"> </w:t>
      </w:r>
      <w:r w:rsidR="00F22E4C" w:rsidRPr="000A0460">
        <w:rPr>
          <w:rFonts w:cs="Arial"/>
          <w:bCs/>
          <w:sz w:val="19"/>
          <w:szCs w:val="19"/>
        </w:rPr>
        <w:t>bewegen sich aber</w:t>
      </w:r>
      <w:r w:rsidR="00F25AC6" w:rsidRPr="000A0460">
        <w:rPr>
          <w:rFonts w:cs="Arial"/>
          <w:bCs/>
          <w:sz w:val="19"/>
          <w:szCs w:val="19"/>
        </w:rPr>
        <w:t xml:space="preserve"> aktuell in den roten Zahlen.</w:t>
      </w:r>
      <w:r w:rsidRPr="000A0460">
        <w:rPr>
          <w:rFonts w:cs="Arial"/>
          <w:bCs/>
          <w:sz w:val="19"/>
          <w:szCs w:val="19"/>
        </w:rPr>
        <w:t xml:space="preserve"> Prinzipiell lassen sich </w:t>
      </w:r>
      <w:r w:rsidR="00F25AC6" w:rsidRPr="000A0460">
        <w:rPr>
          <w:rFonts w:cs="Arial"/>
          <w:bCs/>
          <w:sz w:val="19"/>
          <w:szCs w:val="19"/>
        </w:rPr>
        <w:t>Schu</w:t>
      </w:r>
      <w:r w:rsidRPr="000A0460">
        <w:rPr>
          <w:rFonts w:cs="Arial"/>
          <w:bCs/>
          <w:sz w:val="19"/>
          <w:szCs w:val="19"/>
        </w:rPr>
        <w:t xml:space="preserve"> zufolge </w:t>
      </w:r>
      <w:r w:rsidR="002312A3" w:rsidRPr="000A0460">
        <w:rPr>
          <w:rFonts w:cs="Arial"/>
          <w:bCs/>
          <w:sz w:val="19"/>
          <w:szCs w:val="19"/>
        </w:rPr>
        <w:t>zwei Modelle</w:t>
      </w:r>
      <w:r w:rsidRPr="000A0460">
        <w:rPr>
          <w:rFonts w:cs="Arial"/>
          <w:bCs/>
          <w:sz w:val="19"/>
          <w:szCs w:val="19"/>
        </w:rPr>
        <w:t xml:space="preserve"> </w:t>
      </w:r>
      <w:r w:rsidR="0056734D" w:rsidRPr="000A0460">
        <w:rPr>
          <w:rFonts w:cs="Arial"/>
          <w:bCs/>
          <w:sz w:val="19"/>
          <w:szCs w:val="19"/>
        </w:rPr>
        <w:t>erkennen</w:t>
      </w:r>
      <w:r w:rsidRPr="000A0460">
        <w:rPr>
          <w:rFonts w:cs="Arial"/>
          <w:bCs/>
          <w:sz w:val="19"/>
          <w:szCs w:val="19"/>
        </w:rPr>
        <w:t xml:space="preserve">: Zum einen der sogenannte </w:t>
      </w:r>
      <w:r w:rsidRPr="000A0460">
        <w:rPr>
          <w:rFonts w:cs="Arial"/>
          <w:b/>
          <w:bCs/>
          <w:sz w:val="19"/>
          <w:szCs w:val="19"/>
        </w:rPr>
        <w:t>Stand-Alone-Ansatz</w:t>
      </w:r>
      <w:r w:rsidRPr="000A0460">
        <w:rPr>
          <w:rFonts w:cs="Arial"/>
          <w:bCs/>
          <w:sz w:val="19"/>
          <w:szCs w:val="19"/>
        </w:rPr>
        <w:t>,</w:t>
      </w:r>
      <w:r w:rsidR="00F25AC6" w:rsidRPr="000A0460">
        <w:rPr>
          <w:rFonts w:cs="Arial"/>
          <w:bCs/>
          <w:sz w:val="19"/>
          <w:szCs w:val="19"/>
        </w:rPr>
        <w:t xml:space="preserve"> </w:t>
      </w:r>
      <w:r w:rsidRPr="000A0460">
        <w:rPr>
          <w:rFonts w:cs="Arial"/>
          <w:bCs/>
          <w:sz w:val="19"/>
          <w:szCs w:val="19"/>
        </w:rPr>
        <w:t xml:space="preserve">bei dem die Firmen die gesamte Wertschöpfungskette kontrollieren. Sie betreiben Lager oder Darkstores, lassen eigene Mitarbeiter kommissionieren und die Waren mit </w:t>
      </w:r>
      <w:r w:rsidR="00F25AC6" w:rsidRPr="000A0460">
        <w:rPr>
          <w:rFonts w:cs="Arial"/>
          <w:bCs/>
          <w:sz w:val="19"/>
          <w:szCs w:val="19"/>
        </w:rPr>
        <w:t>ihren</w:t>
      </w:r>
      <w:r w:rsidRPr="000A0460">
        <w:rPr>
          <w:rFonts w:cs="Arial"/>
          <w:bCs/>
          <w:sz w:val="19"/>
          <w:szCs w:val="19"/>
        </w:rPr>
        <w:t xml:space="preserve"> Fahrern (sogenannten Riders</w:t>
      </w:r>
      <w:r w:rsidR="00415361" w:rsidRPr="000A0460">
        <w:rPr>
          <w:rFonts w:cs="Arial"/>
          <w:bCs/>
          <w:sz w:val="19"/>
          <w:szCs w:val="19"/>
        </w:rPr>
        <w:t xml:space="preserve">) ausliefern. Beispiele hierfür sind etwa </w:t>
      </w:r>
      <w:r w:rsidR="005069C6" w:rsidRPr="000A0460">
        <w:rPr>
          <w:rFonts w:cs="Arial"/>
          <w:bCs/>
          <w:sz w:val="19"/>
          <w:szCs w:val="19"/>
        </w:rPr>
        <w:t>Flink</w:t>
      </w:r>
      <w:r w:rsidR="00415361" w:rsidRPr="000A0460">
        <w:rPr>
          <w:rFonts w:cs="Arial"/>
          <w:bCs/>
          <w:sz w:val="19"/>
          <w:szCs w:val="19"/>
        </w:rPr>
        <w:t xml:space="preserve">, </w:t>
      </w:r>
      <w:proofErr w:type="spellStart"/>
      <w:r w:rsidR="005069C6" w:rsidRPr="000A0460">
        <w:rPr>
          <w:rFonts w:cs="Arial"/>
          <w:bCs/>
          <w:sz w:val="19"/>
          <w:szCs w:val="19"/>
        </w:rPr>
        <w:t>Mjam</w:t>
      </w:r>
      <w:proofErr w:type="spellEnd"/>
      <w:r w:rsidR="005069C6" w:rsidRPr="000A0460">
        <w:rPr>
          <w:rFonts w:cs="Arial"/>
          <w:bCs/>
          <w:sz w:val="19"/>
          <w:szCs w:val="19"/>
        </w:rPr>
        <w:t xml:space="preserve"> </w:t>
      </w:r>
      <w:r w:rsidR="00DB757A">
        <w:rPr>
          <w:rFonts w:cs="Arial"/>
          <w:bCs/>
          <w:sz w:val="19"/>
          <w:szCs w:val="19"/>
        </w:rPr>
        <w:t>oder Getir.</w:t>
      </w:r>
    </w:p>
    <w:p w14:paraId="52F8CDE3" w14:textId="77777777" w:rsidR="007A4A42" w:rsidRPr="000A0460" w:rsidRDefault="007A4A42" w:rsidP="006C79C2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14:paraId="5C8EA93A" w14:textId="2597C55D" w:rsidR="00F1771B" w:rsidRPr="000A0460" w:rsidRDefault="00415361" w:rsidP="006C79C2">
      <w:pPr>
        <w:spacing w:line="360" w:lineRule="auto"/>
        <w:ind w:left="0" w:right="1693"/>
        <w:rPr>
          <w:rFonts w:cs="Arial"/>
          <w:bCs/>
          <w:sz w:val="19"/>
          <w:szCs w:val="19"/>
        </w:rPr>
      </w:pPr>
      <w:r w:rsidRPr="000A0460">
        <w:rPr>
          <w:rFonts w:cs="Arial"/>
          <w:bCs/>
          <w:sz w:val="19"/>
          <w:szCs w:val="19"/>
        </w:rPr>
        <w:t xml:space="preserve">Zum anderen findet man den </w:t>
      </w:r>
      <w:r w:rsidRPr="000A0460">
        <w:rPr>
          <w:rFonts w:cs="Arial"/>
          <w:b/>
          <w:bCs/>
          <w:sz w:val="19"/>
          <w:szCs w:val="19"/>
        </w:rPr>
        <w:t>Plattform-Ansatz</w:t>
      </w:r>
      <w:r w:rsidR="00063F18" w:rsidRPr="000A0460">
        <w:rPr>
          <w:rFonts w:cs="Arial"/>
          <w:bCs/>
          <w:sz w:val="19"/>
          <w:szCs w:val="19"/>
        </w:rPr>
        <w:t xml:space="preserve">, in dem der </w:t>
      </w:r>
      <w:r w:rsidRPr="000A0460">
        <w:rPr>
          <w:rFonts w:cs="Arial"/>
          <w:bCs/>
          <w:sz w:val="19"/>
          <w:szCs w:val="19"/>
        </w:rPr>
        <w:t>Anbieter als „</w:t>
      </w:r>
      <w:proofErr w:type="spellStart"/>
      <w:r w:rsidRPr="000A0460">
        <w:rPr>
          <w:rFonts w:cs="Arial"/>
          <w:bCs/>
          <w:sz w:val="19"/>
          <w:szCs w:val="19"/>
        </w:rPr>
        <w:t>Orchestrator</w:t>
      </w:r>
      <w:proofErr w:type="spellEnd"/>
      <w:r w:rsidRPr="000A0460">
        <w:rPr>
          <w:rFonts w:cs="Arial"/>
          <w:bCs/>
          <w:sz w:val="19"/>
          <w:szCs w:val="19"/>
        </w:rPr>
        <w:t>“</w:t>
      </w:r>
      <w:r w:rsidR="00063F18" w:rsidRPr="000A0460">
        <w:rPr>
          <w:rFonts w:cs="Arial"/>
          <w:bCs/>
          <w:sz w:val="19"/>
          <w:szCs w:val="19"/>
        </w:rPr>
        <w:t xml:space="preserve"> agiert</w:t>
      </w:r>
      <w:r w:rsidRPr="000A0460">
        <w:rPr>
          <w:rFonts w:cs="Arial"/>
          <w:bCs/>
          <w:sz w:val="19"/>
          <w:szCs w:val="19"/>
        </w:rPr>
        <w:t xml:space="preserve">. Innerhalb der Wertschöpfungskette führt er die vermeintlichen Kernaufgaben selbst aus, die restlichen </w:t>
      </w:r>
      <w:r w:rsidR="00610727" w:rsidRPr="000A0460">
        <w:rPr>
          <w:rFonts w:cs="Arial"/>
          <w:bCs/>
          <w:sz w:val="19"/>
          <w:szCs w:val="19"/>
        </w:rPr>
        <w:t xml:space="preserve">Prozesse </w:t>
      </w:r>
      <w:r w:rsidRPr="000A0460">
        <w:rPr>
          <w:rFonts w:cs="Arial"/>
          <w:bCs/>
          <w:sz w:val="19"/>
          <w:szCs w:val="19"/>
        </w:rPr>
        <w:t>werden mit Partnern koordiniert.</w:t>
      </w:r>
      <w:r w:rsidR="00F22E4C" w:rsidRPr="000A0460">
        <w:rPr>
          <w:rFonts w:cs="Arial"/>
          <w:bCs/>
          <w:sz w:val="19"/>
          <w:szCs w:val="19"/>
        </w:rPr>
        <w:t xml:space="preserve"> Beispiele sind Instacart und bringoo.</w:t>
      </w:r>
      <w:r w:rsidRPr="000A0460">
        <w:rPr>
          <w:rFonts w:cs="Arial"/>
          <w:bCs/>
          <w:sz w:val="19"/>
          <w:szCs w:val="19"/>
        </w:rPr>
        <w:t xml:space="preserve"> Insbesondere </w:t>
      </w:r>
      <w:r w:rsidR="00AA3723" w:rsidRPr="000A0460">
        <w:rPr>
          <w:rFonts w:cs="Arial"/>
          <w:bCs/>
          <w:sz w:val="19"/>
          <w:szCs w:val="19"/>
        </w:rPr>
        <w:t xml:space="preserve">Warenlagerung und Sortimentspolitik </w:t>
      </w:r>
      <w:r w:rsidR="00063F18" w:rsidRPr="000A0460">
        <w:rPr>
          <w:rFonts w:cs="Arial"/>
          <w:bCs/>
          <w:sz w:val="19"/>
          <w:szCs w:val="19"/>
        </w:rPr>
        <w:t>überlässt man</w:t>
      </w:r>
      <w:r w:rsidR="00AA3723" w:rsidRPr="000A0460">
        <w:rPr>
          <w:rFonts w:cs="Arial"/>
          <w:bCs/>
          <w:sz w:val="19"/>
          <w:szCs w:val="19"/>
        </w:rPr>
        <w:t xml:space="preserve"> </w:t>
      </w:r>
      <w:r w:rsidR="00610727" w:rsidRPr="000A0460">
        <w:rPr>
          <w:rFonts w:cs="Arial"/>
          <w:bCs/>
          <w:sz w:val="19"/>
          <w:szCs w:val="19"/>
        </w:rPr>
        <w:t>Lebensmittelhändlern,</w:t>
      </w:r>
      <w:r w:rsidR="00063F18" w:rsidRPr="000A0460">
        <w:rPr>
          <w:rFonts w:cs="Arial"/>
          <w:bCs/>
          <w:sz w:val="19"/>
          <w:szCs w:val="19"/>
        </w:rPr>
        <w:t xml:space="preserve"> in </w:t>
      </w:r>
      <w:r w:rsidR="00063F18" w:rsidRPr="000A0460">
        <w:rPr>
          <w:rFonts w:cs="Arial"/>
          <w:bCs/>
          <w:sz w:val="19"/>
          <w:szCs w:val="19"/>
        </w:rPr>
        <w:lastRenderedPageBreak/>
        <w:t>deren Geschäften die B</w:t>
      </w:r>
      <w:r w:rsidR="00610727" w:rsidRPr="000A0460">
        <w:rPr>
          <w:rFonts w:cs="Arial"/>
          <w:bCs/>
          <w:sz w:val="19"/>
          <w:szCs w:val="19"/>
        </w:rPr>
        <w:t>estellung</w:t>
      </w:r>
      <w:r w:rsidR="00EE67FA">
        <w:rPr>
          <w:rFonts w:cs="Arial"/>
          <w:bCs/>
          <w:sz w:val="19"/>
          <w:szCs w:val="19"/>
        </w:rPr>
        <w:t>en</w:t>
      </w:r>
      <w:r w:rsidR="00610727" w:rsidRPr="000A0460">
        <w:rPr>
          <w:rFonts w:cs="Arial"/>
          <w:bCs/>
          <w:sz w:val="19"/>
          <w:szCs w:val="19"/>
        </w:rPr>
        <w:t xml:space="preserve"> kommissioniert </w:t>
      </w:r>
      <w:r w:rsidR="00EE67FA">
        <w:rPr>
          <w:rFonts w:cs="Arial"/>
          <w:bCs/>
          <w:sz w:val="19"/>
          <w:szCs w:val="19"/>
        </w:rPr>
        <w:t>werden</w:t>
      </w:r>
      <w:r w:rsidR="00AA3723" w:rsidRPr="000A0460">
        <w:rPr>
          <w:rFonts w:cs="Arial"/>
          <w:bCs/>
          <w:sz w:val="19"/>
          <w:szCs w:val="19"/>
        </w:rPr>
        <w:t xml:space="preserve"> – i</w:t>
      </w:r>
      <w:r w:rsidR="002312A3" w:rsidRPr="000A0460">
        <w:rPr>
          <w:rFonts w:cs="Arial"/>
          <w:bCs/>
          <w:sz w:val="19"/>
          <w:szCs w:val="19"/>
        </w:rPr>
        <w:t>m</w:t>
      </w:r>
      <w:r w:rsidR="00AA3723" w:rsidRPr="000A0460">
        <w:rPr>
          <w:rFonts w:cs="Arial"/>
          <w:bCs/>
          <w:sz w:val="19"/>
          <w:szCs w:val="19"/>
        </w:rPr>
        <w:t xml:space="preserve"> Fachjargon nennt sich das</w:t>
      </w:r>
      <w:r w:rsidR="00F25AC6" w:rsidRPr="000A0460">
        <w:rPr>
          <w:rFonts w:cs="Arial"/>
          <w:bCs/>
          <w:sz w:val="19"/>
          <w:szCs w:val="19"/>
        </w:rPr>
        <w:t xml:space="preserve"> der</w:t>
      </w:r>
      <w:r w:rsidR="00AA3723" w:rsidRPr="000A0460">
        <w:rPr>
          <w:rFonts w:cs="Arial"/>
          <w:bCs/>
          <w:sz w:val="19"/>
          <w:szCs w:val="19"/>
        </w:rPr>
        <w:t xml:space="preserve"> „asset-light“-Ansatz. </w:t>
      </w:r>
      <w:r w:rsidR="00F25AC6" w:rsidRPr="000A0460">
        <w:rPr>
          <w:rFonts w:cs="Arial"/>
          <w:bCs/>
          <w:sz w:val="19"/>
          <w:szCs w:val="19"/>
        </w:rPr>
        <w:t>Er</w:t>
      </w:r>
      <w:r w:rsidR="00AA3723" w:rsidRPr="000A0460">
        <w:rPr>
          <w:rFonts w:cs="Arial"/>
          <w:bCs/>
          <w:sz w:val="19"/>
          <w:szCs w:val="19"/>
        </w:rPr>
        <w:t xml:space="preserve"> hat </w:t>
      </w:r>
      <w:r w:rsidR="00F25AC6" w:rsidRPr="000A0460">
        <w:rPr>
          <w:rFonts w:cs="Arial"/>
          <w:bCs/>
          <w:sz w:val="19"/>
          <w:szCs w:val="19"/>
        </w:rPr>
        <w:t xml:space="preserve">laut Schu </w:t>
      </w:r>
      <w:r w:rsidR="007A4A42" w:rsidRPr="000A0460">
        <w:rPr>
          <w:rFonts w:cs="Arial"/>
          <w:bCs/>
          <w:sz w:val="19"/>
          <w:szCs w:val="19"/>
        </w:rPr>
        <w:t xml:space="preserve">seinen </w:t>
      </w:r>
      <w:r w:rsidR="00EE67FA">
        <w:rPr>
          <w:rFonts w:cs="Arial"/>
          <w:bCs/>
          <w:sz w:val="19"/>
          <w:szCs w:val="19"/>
        </w:rPr>
        <w:t xml:space="preserve">besonderen </w:t>
      </w:r>
      <w:r w:rsidR="007A4A42" w:rsidRPr="000A0460">
        <w:rPr>
          <w:rFonts w:cs="Arial"/>
          <w:bCs/>
          <w:sz w:val="19"/>
          <w:szCs w:val="19"/>
        </w:rPr>
        <w:t xml:space="preserve">Charme </w:t>
      </w:r>
      <w:r w:rsidR="008908BD" w:rsidRPr="000A0460">
        <w:rPr>
          <w:rFonts w:cs="Arial"/>
          <w:bCs/>
          <w:sz w:val="19"/>
          <w:szCs w:val="19"/>
        </w:rPr>
        <w:t>darin</w:t>
      </w:r>
      <w:r w:rsidR="007A4A42" w:rsidRPr="000A0460">
        <w:rPr>
          <w:rFonts w:cs="Arial"/>
          <w:bCs/>
          <w:sz w:val="19"/>
          <w:szCs w:val="19"/>
        </w:rPr>
        <w:t>, dass</w:t>
      </w:r>
      <w:r w:rsidR="002312A3" w:rsidRPr="000A0460">
        <w:rPr>
          <w:rFonts w:cs="Arial"/>
          <w:bCs/>
          <w:sz w:val="19"/>
          <w:szCs w:val="19"/>
        </w:rPr>
        <w:t xml:space="preserve"> sich</w:t>
      </w:r>
      <w:r w:rsidR="007A4A42" w:rsidRPr="000A0460">
        <w:rPr>
          <w:rFonts w:cs="Arial"/>
          <w:bCs/>
          <w:sz w:val="19"/>
          <w:szCs w:val="19"/>
        </w:rPr>
        <w:t xml:space="preserve"> </w:t>
      </w:r>
      <w:r w:rsidR="005069C6" w:rsidRPr="000A0460">
        <w:rPr>
          <w:rFonts w:cs="Arial"/>
          <w:bCs/>
          <w:sz w:val="19"/>
          <w:szCs w:val="19"/>
        </w:rPr>
        <w:t xml:space="preserve">theoretisch </w:t>
      </w:r>
      <w:r w:rsidR="007A4A42" w:rsidRPr="000A0460">
        <w:rPr>
          <w:rFonts w:cs="Arial"/>
          <w:bCs/>
          <w:sz w:val="19"/>
          <w:szCs w:val="19"/>
        </w:rPr>
        <w:t xml:space="preserve">eine Mischung aus verschiedenen Angeboten und Händlern unter einem Dach </w:t>
      </w:r>
      <w:r w:rsidR="002312A3" w:rsidRPr="000A0460">
        <w:rPr>
          <w:rFonts w:cs="Arial"/>
          <w:bCs/>
          <w:sz w:val="19"/>
          <w:szCs w:val="19"/>
        </w:rPr>
        <w:t>bündeln lässt</w:t>
      </w:r>
      <w:r w:rsidR="005069C6" w:rsidRPr="000A0460">
        <w:rPr>
          <w:rFonts w:cs="Arial"/>
          <w:bCs/>
          <w:sz w:val="19"/>
          <w:szCs w:val="19"/>
        </w:rPr>
        <w:t xml:space="preserve"> und das War</w:t>
      </w:r>
      <w:r w:rsidR="007C05D9" w:rsidRPr="000A0460">
        <w:rPr>
          <w:rFonts w:cs="Arial"/>
          <w:bCs/>
          <w:sz w:val="19"/>
          <w:szCs w:val="19"/>
        </w:rPr>
        <w:t xml:space="preserve">enrisiko beim Handelspartner </w:t>
      </w:r>
      <w:r w:rsidR="005069C6" w:rsidRPr="000A0460">
        <w:rPr>
          <w:rFonts w:cs="Arial"/>
          <w:bCs/>
          <w:sz w:val="19"/>
          <w:szCs w:val="19"/>
        </w:rPr>
        <w:t>bleibt</w:t>
      </w:r>
      <w:r w:rsidR="007A4A42" w:rsidRPr="000A0460">
        <w:rPr>
          <w:rFonts w:cs="Arial"/>
          <w:bCs/>
          <w:sz w:val="19"/>
          <w:szCs w:val="19"/>
        </w:rPr>
        <w:t xml:space="preserve">. </w:t>
      </w:r>
    </w:p>
    <w:p w14:paraId="4FA1AF00" w14:textId="77777777" w:rsidR="00F1771B" w:rsidRPr="000A0460" w:rsidRDefault="00F1771B" w:rsidP="006C79C2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14:paraId="7CBA4A9A" w14:textId="4F344D0F" w:rsidR="00B97BEA" w:rsidRPr="000A0460" w:rsidRDefault="008908BD" w:rsidP="006C79C2">
      <w:pPr>
        <w:spacing w:line="360" w:lineRule="auto"/>
        <w:ind w:left="0" w:right="1693"/>
        <w:rPr>
          <w:rFonts w:cs="Arial"/>
          <w:bCs/>
          <w:sz w:val="19"/>
          <w:szCs w:val="19"/>
        </w:rPr>
      </w:pPr>
      <w:r w:rsidRPr="000A0460">
        <w:rPr>
          <w:rFonts w:cs="Arial"/>
          <w:bCs/>
          <w:sz w:val="19"/>
          <w:szCs w:val="19"/>
        </w:rPr>
        <w:t>Die Vorteile</w:t>
      </w:r>
      <w:r w:rsidR="007A4A42" w:rsidRPr="000A0460">
        <w:rPr>
          <w:rFonts w:cs="Arial"/>
          <w:bCs/>
          <w:sz w:val="19"/>
          <w:szCs w:val="19"/>
        </w:rPr>
        <w:t xml:space="preserve">: </w:t>
      </w:r>
      <w:r w:rsidRPr="000A0460">
        <w:rPr>
          <w:rFonts w:cs="Arial"/>
          <w:bCs/>
          <w:sz w:val="19"/>
          <w:szCs w:val="19"/>
        </w:rPr>
        <w:t>m</w:t>
      </w:r>
      <w:r w:rsidR="007A4A42" w:rsidRPr="000A0460">
        <w:rPr>
          <w:rFonts w:cs="Arial"/>
          <w:bCs/>
          <w:sz w:val="19"/>
          <w:szCs w:val="19"/>
        </w:rPr>
        <w:t xml:space="preserve">ehr Auswahl für den Kunden, eine bessere Fixkostenverteilung für den Plattformanbieter sowie die Erschließung weiterer Erlösströme, beispielsweise in Form von Umsatzbeteiligung. Wenn Partner wie etwa Bäckereien oder </w:t>
      </w:r>
      <w:r w:rsidR="00BF2E28" w:rsidRPr="000A0460">
        <w:rPr>
          <w:rFonts w:cs="Arial"/>
          <w:bCs/>
          <w:sz w:val="19"/>
          <w:szCs w:val="19"/>
        </w:rPr>
        <w:t>Blumenläden</w:t>
      </w:r>
      <w:r w:rsidRPr="000A0460">
        <w:rPr>
          <w:rFonts w:cs="Arial"/>
          <w:bCs/>
          <w:sz w:val="19"/>
          <w:szCs w:val="19"/>
        </w:rPr>
        <w:t xml:space="preserve"> </w:t>
      </w:r>
      <w:r w:rsidR="007A4A42" w:rsidRPr="000A0460">
        <w:rPr>
          <w:rFonts w:cs="Arial"/>
          <w:bCs/>
          <w:sz w:val="19"/>
          <w:szCs w:val="19"/>
        </w:rPr>
        <w:t xml:space="preserve">eingebunden werden, </w:t>
      </w:r>
      <w:r w:rsidR="00F45666">
        <w:rPr>
          <w:rFonts w:cs="Arial"/>
          <w:bCs/>
          <w:sz w:val="19"/>
          <w:szCs w:val="19"/>
        </w:rPr>
        <w:t>lassen sich</w:t>
      </w:r>
      <w:r w:rsidR="007A4A42" w:rsidRPr="000A0460">
        <w:rPr>
          <w:rFonts w:cs="Arial"/>
          <w:bCs/>
          <w:sz w:val="19"/>
          <w:szCs w:val="19"/>
        </w:rPr>
        <w:t xml:space="preserve"> a</w:t>
      </w:r>
      <w:r w:rsidR="00F45666">
        <w:rPr>
          <w:rFonts w:cs="Arial"/>
          <w:bCs/>
          <w:sz w:val="19"/>
          <w:szCs w:val="19"/>
        </w:rPr>
        <w:t>uch Kunden adressieren</w:t>
      </w:r>
      <w:r w:rsidR="007A4A42" w:rsidRPr="000A0460">
        <w:rPr>
          <w:rFonts w:cs="Arial"/>
          <w:bCs/>
          <w:sz w:val="19"/>
          <w:szCs w:val="19"/>
        </w:rPr>
        <w:t>, die</w:t>
      </w:r>
      <w:r w:rsidR="00BF2E28" w:rsidRPr="000A0460">
        <w:rPr>
          <w:rFonts w:cs="Arial"/>
          <w:bCs/>
          <w:sz w:val="19"/>
          <w:szCs w:val="19"/>
        </w:rPr>
        <w:t xml:space="preserve"> das lokal typische Sortiment suche</w:t>
      </w:r>
      <w:r w:rsidRPr="000A0460">
        <w:rPr>
          <w:rFonts w:cs="Arial"/>
          <w:bCs/>
          <w:sz w:val="19"/>
          <w:szCs w:val="19"/>
        </w:rPr>
        <w:t>n</w:t>
      </w:r>
      <w:r w:rsidR="00BF2E28" w:rsidRPr="000A0460">
        <w:rPr>
          <w:rFonts w:cs="Arial"/>
          <w:bCs/>
          <w:sz w:val="19"/>
          <w:szCs w:val="19"/>
        </w:rPr>
        <w:t>, aber</w:t>
      </w:r>
      <w:r w:rsidR="008E75F1" w:rsidRPr="000A0460">
        <w:rPr>
          <w:rFonts w:cs="Arial"/>
          <w:bCs/>
          <w:sz w:val="19"/>
          <w:szCs w:val="19"/>
        </w:rPr>
        <w:t xml:space="preserve"> die Vorzüge einer schnellen L</w:t>
      </w:r>
      <w:r w:rsidR="00BF2E28" w:rsidRPr="000A0460">
        <w:rPr>
          <w:rFonts w:cs="Arial"/>
          <w:bCs/>
          <w:sz w:val="19"/>
          <w:szCs w:val="19"/>
        </w:rPr>
        <w:t xml:space="preserve">ieferung schätzen. </w:t>
      </w:r>
      <w:r w:rsidR="00492C16" w:rsidRPr="000A0460">
        <w:rPr>
          <w:rFonts w:cs="Arial"/>
          <w:bCs/>
          <w:sz w:val="19"/>
          <w:szCs w:val="19"/>
        </w:rPr>
        <w:t xml:space="preserve">Michael Schedlbauer, Experte im Bereich Lebensmitteleinzelhandel bei TGW, </w:t>
      </w:r>
      <w:r w:rsidRPr="000A0460">
        <w:rPr>
          <w:rFonts w:cs="Arial"/>
          <w:bCs/>
          <w:sz w:val="19"/>
          <w:szCs w:val="19"/>
        </w:rPr>
        <w:t>ist überzeugt, dass das Plattformmodell prinzipiell vorteilhafter ist als die Stand-Alone-Lösung</w:t>
      </w:r>
      <w:r w:rsidR="00492C16" w:rsidRPr="000A0460">
        <w:rPr>
          <w:rFonts w:cs="Arial"/>
          <w:bCs/>
          <w:sz w:val="19"/>
          <w:szCs w:val="19"/>
        </w:rPr>
        <w:t xml:space="preserve">, „weil </w:t>
      </w:r>
      <w:r w:rsidRPr="000A0460">
        <w:rPr>
          <w:rFonts w:cs="Arial"/>
          <w:bCs/>
          <w:sz w:val="19"/>
          <w:szCs w:val="19"/>
        </w:rPr>
        <w:t>es</w:t>
      </w:r>
      <w:r w:rsidR="00492C16" w:rsidRPr="000A0460">
        <w:rPr>
          <w:rFonts w:cs="Arial"/>
          <w:bCs/>
          <w:sz w:val="19"/>
          <w:szCs w:val="19"/>
        </w:rPr>
        <w:t xml:space="preserve"> </w:t>
      </w:r>
      <w:r w:rsidRPr="000A0460">
        <w:rPr>
          <w:rFonts w:cs="Arial"/>
          <w:bCs/>
          <w:sz w:val="19"/>
          <w:szCs w:val="19"/>
        </w:rPr>
        <w:t>in</w:t>
      </w:r>
      <w:r w:rsidR="00492C16" w:rsidRPr="000A0460">
        <w:rPr>
          <w:rFonts w:cs="Arial"/>
          <w:bCs/>
          <w:sz w:val="19"/>
          <w:szCs w:val="19"/>
        </w:rPr>
        <w:t xml:space="preserve"> der Regel </w:t>
      </w:r>
      <w:r w:rsidR="00907D3F" w:rsidRPr="000A0460">
        <w:rPr>
          <w:rFonts w:cs="Arial"/>
          <w:bCs/>
          <w:sz w:val="19"/>
          <w:szCs w:val="19"/>
        </w:rPr>
        <w:t>die Chance auf größere Warenkörbe</w:t>
      </w:r>
      <w:r w:rsidR="00492C16" w:rsidRPr="000A0460">
        <w:rPr>
          <w:rFonts w:cs="Arial"/>
          <w:bCs/>
          <w:sz w:val="19"/>
          <w:szCs w:val="19"/>
        </w:rPr>
        <w:t xml:space="preserve"> aufgrund des breiten Artikelspektrums </w:t>
      </w:r>
      <w:r w:rsidR="00907D3F" w:rsidRPr="000A0460">
        <w:rPr>
          <w:rFonts w:cs="Arial"/>
          <w:bCs/>
          <w:sz w:val="19"/>
          <w:szCs w:val="19"/>
        </w:rPr>
        <w:t xml:space="preserve">und weitere Einnahmequellen </w:t>
      </w:r>
      <w:r w:rsidRPr="000A0460">
        <w:rPr>
          <w:rFonts w:cs="Arial"/>
          <w:bCs/>
          <w:sz w:val="19"/>
          <w:szCs w:val="19"/>
        </w:rPr>
        <w:t>bietet</w:t>
      </w:r>
      <w:r w:rsidR="00907D3F" w:rsidRPr="000A0460">
        <w:rPr>
          <w:rFonts w:cs="Arial"/>
          <w:bCs/>
          <w:sz w:val="19"/>
          <w:szCs w:val="19"/>
        </w:rPr>
        <w:t>. Allerdings braucht es Partner, um erfolgreich zu sein.</w:t>
      </w:r>
      <w:r w:rsidR="00F1771B" w:rsidRPr="000A0460">
        <w:rPr>
          <w:rFonts w:cs="Arial"/>
          <w:bCs/>
          <w:sz w:val="19"/>
          <w:szCs w:val="19"/>
        </w:rPr>
        <w:t>“</w:t>
      </w:r>
    </w:p>
    <w:p w14:paraId="6334FA22" w14:textId="06D8B78C" w:rsidR="008908BD" w:rsidRPr="000A0460" w:rsidRDefault="008908BD" w:rsidP="006C79C2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14:paraId="4306358C" w14:textId="7F0ACBF2" w:rsidR="006B17AB" w:rsidRPr="000A0460" w:rsidRDefault="006B17AB" w:rsidP="006C79C2">
      <w:pPr>
        <w:spacing w:line="360" w:lineRule="auto"/>
        <w:ind w:left="0" w:right="1693"/>
        <w:rPr>
          <w:rFonts w:cs="Arial"/>
          <w:b/>
          <w:bCs/>
          <w:sz w:val="19"/>
          <w:szCs w:val="19"/>
        </w:rPr>
      </w:pPr>
      <w:r w:rsidRPr="000A0460">
        <w:rPr>
          <w:rFonts w:cs="Arial"/>
          <w:b/>
          <w:bCs/>
          <w:sz w:val="19"/>
          <w:szCs w:val="19"/>
        </w:rPr>
        <w:t>Kommissionierung als erfolgskritische Variable</w:t>
      </w:r>
    </w:p>
    <w:p w14:paraId="3815B4B0" w14:textId="77777777" w:rsidR="006B17AB" w:rsidRPr="000A0460" w:rsidRDefault="006B17AB" w:rsidP="006C79C2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14:paraId="65041B3A" w14:textId="4377C955" w:rsidR="00715E13" w:rsidRPr="000A0460" w:rsidRDefault="00955972" w:rsidP="006C79C2">
      <w:pPr>
        <w:spacing w:line="360" w:lineRule="auto"/>
        <w:ind w:left="0" w:right="1693"/>
        <w:rPr>
          <w:rFonts w:cs="Arial"/>
          <w:bCs/>
          <w:sz w:val="19"/>
          <w:szCs w:val="19"/>
        </w:rPr>
      </w:pPr>
      <w:r w:rsidRPr="000A0460">
        <w:rPr>
          <w:rFonts w:cs="Arial"/>
          <w:bCs/>
          <w:sz w:val="19"/>
          <w:szCs w:val="19"/>
        </w:rPr>
        <w:t>Egal</w:t>
      </w:r>
      <w:r w:rsidR="002312A3" w:rsidRPr="000A0460">
        <w:rPr>
          <w:rFonts w:cs="Arial"/>
          <w:bCs/>
          <w:sz w:val="19"/>
          <w:szCs w:val="19"/>
        </w:rPr>
        <w:t>,</w:t>
      </w:r>
      <w:r w:rsidRPr="000A0460">
        <w:rPr>
          <w:rFonts w:cs="Arial"/>
          <w:bCs/>
          <w:sz w:val="19"/>
          <w:szCs w:val="19"/>
        </w:rPr>
        <w:t xml:space="preserve"> bei welchem Modell</w:t>
      </w:r>
      <w:r w:rsidR="00B40068" w:rsidRPr="000A0460">
        <w:rPr>
          <w:rFonts w:cs="Arial"/>
          <w:bCs/>
          <w:sz w:val="19"/>
          <w:szCs w:val="19"/>
        </w:rPr>
        <w:t xml:space="preserve">: </w:t>
      </w:r>
      <w:r w:rsidR="00492C16" w:rsidRPr="000A0460">
        <w:rPr>
          <w:rFonts w:cs="Arial"/>
          <w:bCs/>
          <w:sz w:val="19"/>
          <w:szCs w:val="19"/>
        </w:rPr>
        <w:t xml:space="preserve">Alle Akteure im Quick Commerce </w:t>
      </w:r>
      <w:r w:rsidR="0063275D" w:rsidRPr="000A0460">
        <w:rPr>
          <w:rFonts w:cs="Arial"/>
          <w:bCs/>
          <w:sz w:val="19"/>
          <w:szCs w:val="19"/>
        </w:rPr>
        <w:t xml:space="preserve">wollen </w:t>
      </w:r>
      <w:r w:rsidR="00907D3F" w:rsidRPr="000A0460">
        <w:rPr>
          <w:rFonts w:cs="Arial"/>
          <w:bCs/>
          <w:sz w:val="19"/>
          <w:szCs w:val="19"/>
        </w:rPr>
        <w:t>profitabel agieren</w:t>
      </w:r>
      <w:r w:rsidR="008F31BB" w:rsidRPr="000A0460">
        <w:rPr>
          <w:rFonts w:cs="Arial"/>
          <w:bCs/>
          <w:sz w:val="19"/>
          <w:szCs w:val="19"/>
        </w:rPr>
        <w:t>,</w:t>
      </w:r>
      <w:r w:rsidR="0063275D" w:rsidRPr="000A0460">
        <w:rPr>
          <w:rFonts w:cs="Arial"/>
          <w:bCs/>
          <w:sz w:val="19"/>
          <w:szCs w:val="19"/>
        </w:rPr>
        <w:t xml:space="preserve"> eher früher als später</w:t>
      </w:r>
      <w:r w:rsidR="00492C16" w:rsidRPr="000A0460">
        <w:rPr>
          <w:rFonts w:cs="Arial"/>
          <w:bCs/>
          <w:sz w:val="19"/>
          <w:szCs w:val="19"/>
        </w:rPr>
        <w:t xml:space="preserve">. </w:t>
      </w:r>
      <w:r w:rsidR="0063275D" w:rsidRPr="000A0460">
        <w:rPr>
          <w:rFonts w:cs="Arial"/>
          <w:bCs/>
          <w:sz w:val="19"/>
          <w:szCs w:val="19"/>
        </w:rPr>
        <w:t>Doch das</w:t>
      </w:r>
      <w:r w:rsidR="00492C16" w:rsidRPr="000A0460">
        <w:rPr>
          <w:rFonts w:cs="Arial"/>
          <w:bCs/>
          <w:sz w:val="19"/>
          <w:szCs w:val="19"/>
        </w:rPr>
        <w:t xml:space="preserve"> ist leichter gesagt als getan. </w:t>
      </w:r>
      <w:r w:rsidR="00570EDC" w:rsidRPr="000A0460">
        <w:rPr>
          <w:rFonts w:cs="Arial"/>
          <w:bCs/>
          <w:sz w:val="19"/>
          <w:szCs w:val="19"/>
        </w:rPr>
        <w:t xml:space="preserve">Denn die Branche ist geprägt durch geringe Margen und </w:t>
      </w:r>
      <w:r w:rsidR="00907D3F" w:rsidRPr="000A0460">
        <w:rPr>
          <w:rFonts w:cs="Arial"/>
          <w:bCs/>
          <w:sz w:val="19"/>
          <w:szCs w:val="19"/>
        </w:rPr>
        <w:t>hohe Personalkosten</w:t>
      </w:r>
      <w:r w:rsidR="005069C6" w:rsidRPr="000A0460">
        <w:rPr>
          <w:rFonts w:cs="Arial"/>
          <w:bCs/>
          <w:sz w:val="19"/>
          <w:szCs w:val="19"/>
        </w:rPr>
        <w:t xml:space="preserve"> </w:t>
      </w:r>
      <w:r w:rsidR="00BD27BA" w:rsidRPr="000A0460">
        <w:rPr>
          <w:rFonts w:cs="Arial"/>
          <w:bCs/>
          <w:sz w:val="19"/>
          <w:szCs w:val="19"/>
        </w:rPr>
        <w:t>sowie</w:t>
      </w:r>
      <w:r w:rsidR="005069C6" w:rsidRPr="000A0460">
        <w:rPr>
          <w:rFonts w:cs="Arial"/>
          <w:bCs/>
          <w:sz w:val="19"/>
          <w:szCs w:val="19"/>
        </w:rPr>
        <w:t xml:space="preserve"> durch Krisenstimmung </w:t>
      </w:r>
      <w:r w:rsidR="00C17197" w:rsidRPr="000A0460">
        <w:rPr>
          <w:rFonts w:cs="Arial"/>
          <w:bCs/>
          <w:sz w:val="19"/>
          <w:szCs w:val="19"/>
        </w:rPr>
        <w:t>durch</w:t>
      </w:r>
      <w:r w:rsidR="005069C6" w:rsidRPr="000A0460">
        <w:rPr>
          <w:rFonts w:cs="Arial"/>
          <w:bCs/>
          <w:sz w:val="19"/>
          <w:szCs w:val="19"/>
        </w:rPr>
        <w:t xml:space="preserve"> ausbleibendes Investorengeld</w:t>
      </w:r>
      <w:r w:rsidR="00570EDC" w:rsidRPr="000A0460">
        <w:rPr>
          <w:rFonts w:cs="Arial"/>
          <w:bCs/>
          <w:sz w:val="19"/>
          <w:szCs w:val="19"/>
        </w:rPr>
        <w:t xml:space="preserve">. Eine Herausforderung </w:t>
      </w:r>
      <w:r w:rsidR="00DF7346">
        <w:rPr>
          <w:rFonts w:cs="Arial"/>
          <w:bCs/>
          <w:sz w:val="19"/>
          <w:szCs w:val="19"/>
        </w:rPr>
        <w:t>ist der hohe Kostenanteil</w:t>
      </w:r>
      <w:r w:rsidR="00570EDC" w:rsidRPr="000A0460">
        <w:rPr>
          <w:rFonts w:cs="Arial"/>
          <w:bCs/>
          <w:sz w:val="19"/>
          <w:szCs w:val="19"/>
        </w:rPr>
        <w:t xml:space="preserve"> für das Picking und die Auslieferung. </w:t>
      </w:r>
      <w:r w:rsidR="0063275D" w:rsidRPr="000A0460">
        <w:rPr>
          <w:rFonts w:cs="Arial"/>
          <w:bCs/>
          <w:sz w:val="19"/>
          <w:szCs w:val="19"/>
        </w:rPr>
        <w:t>Laut einer</w:t>
      </w:r>
      <w:r w:rsidR="00570EDC" w:rsidRPr="000A0460">
        <w:rPr>
          <w:rFonts w:cs="Arial"/>
          <w:bCs/>
          <w:sz w:val="19"/>
          <w:szCs w:val="19"/>
        </w:rPr>
        <w:t xml:space="preserve"> Studie von Capgemini aus dem Jahr 2018 betragen die </w:t>
      </w:r>
      <w:r w:rsidR="00715E13" w:rsidRPr="000A0460">
        <w:rPr>
          <w:rFonts w:cs="Arial"/>
          <w:bCs/>
          <w:sz w:val="19"/>
          <w:szCs w:val="19"/>
        </w:rPr>
        <w:t>Aufwände für die</w:t>
      </w:r>
      <w:r w:rsidR="00570EDC" w:rsidRPr="000A0460">
        <w:rPr>
          <w:rFonts w:cs="Arial"/>
          <w:bCs/>
          <w:sz w:val="19"/>
          <w:szCs w:val="19"/>
        </w:rPr>
        <w:t xml:space="preserve"> „Letz</w:t>
      </w:r>
      <w:r w:rsidR="00715E13" w:rsidRPr="000A0460">
        <w:rPr>
          <w:rFonts w:cs="Arial"/>
          <w:bCs/>
          <w:sz w:val="19"/>
          <w:szCs w:val="19"/>
        </w:rPr>
        <w:t>t</w:t>
      </w:r>
      <w:r w:rsidR="00570EDC" w:rsidRPr="000A0460">
        <w:rPr>
          <w:rFonts w:cs="Arial"/>
          <w:bCs/>
          <w:sz w:val="19"/>
          <w:szCs w:val="19"/>
        </w:rPr>
        <w:t xml:space="preserve">e Meile“ 46 Prozent der </w:t>
      </w:r>
      <w:r w:rsidR="00C96E11" w:rsidRPr="000A0460">
        <w:rPr>
          <w:rFonts w:cs="Arial"/>
          <w:bCs/>
          <w:sz w:val="19"/>
          <w:szCs w:val="19"/>
        </w:rPr>
        <w:t>Gesamtk</w:t>
      </w:r>
      <w:r w:rsidR="00570EDC" w:rsidRPr="000A0460">
        <w:rPr>
          <w:rFonts w:cs="Arial"/>
          <w:bCs/>
          <w:sz w:val="19"/>
          <w:szCs w:val="19"/>
        </w:rPr>
        <w:t xml:space="preserve">osten. </w:t>
      </w:r>
      <w:r w:rsidR="00715E13" w:rsidRPr="000A0460">
        <w:rPr>
          <w:rFonts w:cs="Arial"/>
          <w:bCs/>
          <w:sz w:val="19"/>
          <w:szCs w:val="19"/>
        </w:rPr>
        <w:t xml:space="preserve">Damit </w:t>
      </w:r>
      <w:r w:rsidR="0063275D" w:rsidRPr="000A0460">
        <w:rPr>
          <w:rFonts w:cs="Arial"/>
          <w:bCs/>
          <w:sz w:val="19"/>
          <w:szCs w:val="19"/>
        </w:rPr>
        <w:t>Unternehmen trotz</w:t>
      </w:r>
      <w:r w:rsidR="000331D2" w:rsidRPr="000A0460">
        <w:rPr>
          <w:rFonts w:cs="Arial"/>
          <w:bCs/>
          <w:sz w:val="19"/>
          <w:szCs w:val="19"/>
        </w:rPr>
        <w:t>dem</w:t>
      </w:r>
      <w:r w:rsidR="0063275D" w:rsidRPr="000A0460">
        <w:rPr>
          <w:rFonts w:cs="Arial"/>
          <w:bCs/>
          <w:sz w:val="19"/>
          <w:szCs w:val="19"/>
        </w:rPr>
        <w:t xml:space="preserve"> eine Chance haben, in die Gewinnzone zu kommen</w:t>
      </w:r>
      <w:r w:rsidR="00715E13" w:rsidRPr="000A0460">
        <w:rPr>
          <w:rFonts w:cs="Arial"/>
          <w:bCs/>
          <w:sz w:val="19"/>
          <w:szCs w:val="19"/>
        </w:rPr>
        <w:t xml:space="preserve">, gibt es </w:t>
      </w:r>
      <w:r w:rsidR="0063275D" w:rsidRPr="000A0460">
        <w:rPr>
          <w:rFonts w:cs="Arial"/>
          <w:bCs/>
          <w:sz w:val="19"/>
          <w:szCs w:val="19"/>
        </w:rPr>
        <w:t>den beiden Experten zufolge fünf</w:t>
      </w:r>
      <w:r w:rsidR="00715E13" w:rsidRPr="000A0460">
        <w:rPr>
          <w:rFonts w:cs="Arial"/>
          <w:bCs/>
          <w:sz w:val="19"/>
          <w:szCs w:val="19"/>
        </w:rPr>
        <w:t xml:space="preserve"> Stellschrauben:</w:t>
      </w:r>
    </w:p>
    <w:p w14:paraId="54697B0C" w14:textId="77777777" w:rsidR="00C96E11" w:rsidRPr="000A0460" w:rsidRDefault="00C96E11" w:rsidP="006C79C2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14:paraId="10273861" w14:textId="281C7147" w:rsidR="002312A3" w:rsidRPr="000A0460" w:rsidRDefault="00715E13" w:rsidP="002312A3">
      <w:pPr>
        <w:pStyle w:val="Listenabsatz"/>
        <w:numPr>
          <w:ilvl w:val="0"/>
          <w:numId w:val="25"/>
        </w:numPr>
        <w:spacing w:line="360" w:lineRule="auto"/>
        <w:ind w:right="1693"/>
        <w:rPr>
          <w:rFonts w:cs="Arial"/>
          <w:bCs/>
          <w:sz w:val="19"/>
          <w:szCs w:val="19"/>
        </w:rPr>
      </w:pPr>
      <w:r w:rsidRPr="000A0460">
        <w:rPr>
          <w:rFonts w:cs="Arial"/>
          <w:b/>
          <w:sz w:val="19"/>
          <w:szCs w:val="19"/>
        </w:rPr>
        <w:t>Höhe des Warenkorbs:</w:t>
      </w:r>
      <w:r w:rsidRPr="000A0460">
        <w:rPr>
          <w:rFonts w:cs="Arial"/>
          <w:bCs/>
          <w:sz w:val="19"/>
          <w:szCs w:val="19"/>
        </w:rPr>
        <w:t xml:space="preserve"> </w:t>
      </w:r>
      <w:r w:rsidR="00B55A41" w:rsidRPr="000A0460">
        <w:rPr>
          <w:rFonts w:cs="Arial"/>
          <w:bCs/>
          <w:sz w:val="19"/>
          <w:szCs w:val="19"/>
        </w:rPr>
        <w:t>Eine Option ist die Einführung eines Mindestbestellwerts. Dieser darf aber laut</w:t>
      </w:r>
      <w:r w:rsidR="0063275D" w:rsidRPr="000A0460">
        <w:rPr>
          <w:rFonts w:cs="Arial"/>
          <w:bCs/>
          <w:sz w:val="19"/>
          <w:szCs w:val="19"/>
        </w:rPr>
        <w:t xml:space="preserve"> </w:t>
      </w:r>
      <w:r w:rsidR="00B55A41" w:rsidRPr="000A0460">
        <w:rPr>
          <w:rFonts w:cs="Arial"/>
          <w:bCs/>
          <w:sz w:val="19"/>
          <w:szCs w:val="19"/>
        </w:rPr>
        <w:t xml:space="preserve">Schu nicht zu hoch sein, weil sonst Kunden </w:t>
      </w:r>
      <w:r w:rsidR="002312A3" w:rsidRPr="000A0460">
        <w:rPr>
          <w:rFonts w:cs="Arial"/>
          <w:bCs/>
          <w:sz w:val="19"/>
          <w:szCs w:val="19"/>
        </w:rPr>
        <w:t>verloren gehen</w:t>
      </w:r>
      <w:r w:rsidR="00B55A41" w:rsidRPr="000A0460">
        <w:rPr>
          <w:rFonts w:cs="Arial"/>
          <w:bCs/>
          <w:sz w:val="19"/>
          <w:szCs w:val="19"/>
        </w:rPr>
        <w:t xml:space="preserve">. Auch eine Sortimentsoptimierung, beispielsweise durch das Angebot margenstarker Artikel, </w:t>
      </w:r>
      <w:r w:rsidR="00C96E11" w:rsidRPr="000A0460">
        <w:rPr>
          <w:rFonts w:cs="Arial"/>
          <w:bCs/>
          <w:sz w:val="19"/>
          <w:szCs w:val="19"/>
        </w:rPr>
        <w:t>ist sinnvoll</w:t>
      </w:r>
      <w:r w:rsidR="00B55A41" w:rsidRPr="000A0460">
        <w:rPr>
          <w:rFonts w:cs="Arial"/>
          <w:bCs/>
          <w:sz w:val="19"/>
          <w:szCs w:val="19"/>
        </w:rPr>
        <w:t>.</w:t>
      </w:r>
    </w:p>
    <w:p w14:paraId="5E4EB526" w14:textId="77777777" w:rsidR="002312A3" w:rsidRPr="000A0460" w:rsidRDefault="002312A3" w:rsidP="002312A3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14:paraId="7F90A063" w14:textId="77EBFEB8" w:rsidR="00C96E11" w:rsidRPr="000A0460" w:rsidRDefault="00715E13" w:rsidP="00353B1C">
      <w:pPr>
        <w:pStyle w:val="Listenabsatz"/>
        <w:numPr>
          <w:ilvl w:val="0"/>
          <w:numId w:val="25"/>
        </w:numPr>
        <w:spacing w:line="360" w:lineRule="auto"/>
        <w:ind w:right="1693"/>
        <w:rPr>
          <w:rFonts w:cs="Arial"/>
          <w:bCs/>
          <w:sz w:val="19"/>
          <w:szCs w:val="19"/>
        </w:rPr>
      </w:pPr>
      <w:r w:rsidRPr="000A0460">
        <w:rPr>
          <w:rFonts w:cs="Arial"/>
          <w:b/>
          <w:sz w:val="19"/>
          <w:szCs w:val="19"/>
        </w:rPr>
        <w:t>Höhe der Liefergebühr</w:t>
      </w:r>
      <w:r w:rsidR="00B55A41" w:rsidRPr="000A0460">
        <w:rPr>
          <w:rFonts w:cs="Arial"/>
          <w:b/>
          <w:sz w:val="19"/>
          <w:szCs w:val="19"/>
        </w:rPr>
        <w:t>:</w:t>
      </w:r>
      <w:r w:rsidR="00B55A41" w:rsidRPr="000A0460">
        <w:rPr>
          <w:rFonts w:cs="Arial"/>
          <w:bCs/>
          <w:sz w:val="19"/>
          <w:szCs w:val="19"/>
        </w:rPr>
        <w:t xml:space="preserve"> </w:t>
      </w:r>
      <w:r w:rsidR="004028FC" w:rsidRPr="000A0460">
        <w:rPr>
          <w:rFonts w:cs="Arial"/>
          <w:bCs/>
          <w:sz w:val="19"/>
          <w:szCs w:val="19"/>
        </w:rPr>
        <w:t xml:space="preserve">Generell gilt im Quick Commerce, dass die Liefergebühren nicht die Zustellgebühren decken. Laut Schedlbauer können die Unternehmen aktuell </w:t>
      </w:r>
      <w:r w:rsidR="00C94B8C" w:rsidRPr="000A0460">
        <w:rPr>
          <w:rFonts w:cs="Arial"/>
          <w:bCs/>
          <w:sz w:val="19"/>
          <w:szCs w:val="19"/>
        </w:rPr>
        <w:t>die Aufschläge für Lieferungen</w:t>
      </w:r>
      <w:r w:rsidR="004028FC" w:rsidRPr="000A0460">
        <w:rPr>
          <w:rFonts w:cs="Arial"/>
          <w:bCs/>
          <w:sz w:val="19"/>
          <w:szCs w:val="19"/>
        </w:rPr>
        <w:t xml:space="preserve"> noch </w:t>
      </w:r>
      <w:r w:rsidR="0063275D" w:rsidRPr="000A0460">
        <w:rPr>
          <w:rFonts w:cs="Arial"/>
          <w:bCs/>
          <w:sz w:val="19"/>
          <w:szCs w:val="19"/>
        </w:rPr>
        <w:t>mitnehmen</w:t>
      </w:r>
      <w:r w:rsidR="004028FC" w:rsidRPr="000A0460">
        <w:rPr>
          <w:rFonts w:cs="Arial"/>
          <w:bCs/>
          <w:sz w:val="19"/>
          <w:szCs w:val="19"/>
        </w:rPr>
        <w:t xml:space="preserve">. Langfristig rechnet er </w:t>
      </w:r>
      <w:r w:rsidR="0063275D" w:rsidRPr="000A0460">
        <w:rPr>
          <w:rFonts w:cs="Arial"/>
          <w:bCs/>
          <w:sz w:val="19"/>
          <w:szCs w:val="19"/>
        </w:rPr>
        <w:t xml:space="preserve">aber </w:t>
      </w:r>
      <w:r w:rsidR="004028FC" w:rsidRPr="000A0460">
        <w:rPr>
          <w:rFonts w:cs="Arial"/>
          <w:bCs/>
          <w:sz w:val="19"/>
          <w:szCs w:val="19"/>
        </w:rPr>
        <w:t>damit, dass es keine starren Gebühren</w:t>
      </w:r>
      <w:r w:rsidR="0099426E" w:rsidRPr="000A0460">
        <w:rPr>
          <w:rFonts w:cs="Arial"/>
          <w:bCs/>
          <w:sz w:val="19"/>
          <w:szCs w:val="19"/>
        </w:rPr>
        <w:t>listen</w:t>
      </w:r>
      <w:r w:rsidR="004028FC" w:rsidRPr="000A0460">
        <w:rPr>
          <w:rFonts w:cs="Arial"/>
          <w:bCs/>
          <w:sz w:val="19"/>
          <w:szCs w:val="19"/>
        </w:rPr>
        <w:t xml:space="preserve"> gibt. Ein</w:t>
      </w:r>
      <w:r w:rsidR="0099426E" w:rsidRPr="000A0460">
        <w:rPr>
          <w:rFonts w:cs="Arial"/>
          <w:bCs/>
          <w:sz w:val="19"/>
          <w:szCs w:val="19"/>
        </w:rPr>
        <w:t>e</w:t>
      </w:r>
      <w:r w:rsidR="004028FC" w:rsidRPr="000A0460">
        <w:rPr>
          <w:rFonts w:cs="Arial"/>
          <w:bCs/>
          <w:sz w:val="19"/>
          <w:szCs w:val="19"/>
        </w:rPr>
        <w:t xml:space="preserve"> Lösung </w:t>
      </w:r>
      <w:r w:rsidR="0099426E" w:rsidRPr="000A0460">
        <w:rPr>
          <w:rFonts w:cs="Arial"/>
          <w:bCs/>
          <w:sz w:val="19"/>
          <w:szCs w:val="19"/>
        </w:rPr>
        <w:t>sei das</w:t>
      </w:r>
      <w:r w:rsidR="004028FC" w:rsidRPr="000A0460">
        <w:rPr>
          <w:rFonts w:cs="Arial"/>
          <w:bCs/>
          <w:sz w:val="19"/>
          <w:szCs w:val="19"/>
        </w:rPr>
        <w:t xml:space="preserve"> dynamische Pricing nach dem Vorbild der Airlines</w:t>
      </w:r>
      <w:r w:rsidR="008F31BB" w:rsidRPr="000A0460">
        <w:rPr>
          <w:rFonts w:cs="Arial"/>
          <w:bCs/>
          <w:sz w:val="19"/>
          <w:szCs w:val="19"/>
        </w:rPr>
        <w:t>.</w:t>
      </w:r>
      <w:r w:rsidR="00C17197" w:rsidRPr="000A0460">
        <w:rPr>
          <w:rFonts w:cs="Arial"/>
          <w:bCs/>
          <w:sz w:val="19"/>
          <w:szCs w:val="19"/>
        </w:rPr>
        <w:t xml:space="preserve"> </w:t>
      </w:r>
    </w:p>
    <w:p w14:paraId="3397DF91" w14:textId="57D27D20" w:rsidR="008F31BB" w:rsidRPr="000A0460" w:rsidRDefault="008F31BB" w:rsidP="008F31BB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14:paraId="4F245207" w14:textId="1D58DA93" w:rsidR="00C96E11" w:rsidRPr="00BD3210" w:rsidRDefault="00715E13" w:rsidP="00BD3210">
      <w:pPr>
        <w:pStyle w:val="Listenabsatz"/>
        <w:numPr>
          <w:ilvl w:val="0"/>
          <w:numId w:val="25"/>
        </w:numPr>
        <w:spacing w:line="360" w:lineRule="auto"/>
        <w:ind w:right="1693"/>
        <w:rPr>
          <w:rFonts w:cs="Arial"/>
          <w:bCs/>
          <w:sz w:val="19"/>
          <w:szCs w:val="19"/>
        </w:rPr>
      </w:pPr>
      <w:r w:rsidRPr="000A0460">
        <w:rPr>
          <w:rFonts w:cs="Arial"/>
          <w:b/>
          <w:sz w:val="19"/>
          <w:szCs w:val="19"/>
        </w:rPr>
        <w:t>Erzielen von Werbekostenzuschüssen</w:t>
      </w:r>
      <w:r w:rsidR="006858BF" w:rsidRPr="000A0460">
        <w:rPr>
          <w:rFonts w:cs="Arial"/>
          <w:b/>
          <w:sz w:val="19"/>
          <w:szCs w:val="19"/>
        </w:rPr>
        <w:t>:</w:t>
      </w:r>
      <w:r w:rsidR="006858BF" w:rsidRPr="000A0460">
        <w:rPr>
          <w:rFonts w:cs="Arial"/>
          <w:bCs/>
          <w:sz w:val="19"/>
          <w:szCs w:val="19"/>
        </w:rPr>
        <w:t xml:space="preserve"> Was im stationären Handel bereits Usus ist, wird im Quick Commerce </w:t>
      </w:r>
      <w:r w:rsidR="0099426E" w:rsidRPr="000A0460">
        <w:rPr>
          <w:rFonts w:cs="Arial"/>
          <w:bCs/>
          <w:sz w:val="19"/>
          <w:szCs w:val="19"/>
        </w:rPr>
        <w:t>(</w:t>
      </w:r>
      <w:r w:rsidR="006858BF" w:rsidRPr="000A0460">
        <w:rPr>
          <w:rFonts w:cs="Arial"/>
          <w:bCs/>
          <w:sz w:val="19"/>
          <w:szCs w:val="19"/>
        </w:rPr>
        <w:t>noch</w:t>
      </w:r>
      <w:r w:rsidR="0099426E" w:rsidRPr="000A0460">
        <w:rPr>
          <w:rFonts w:cs="Arial"/>
          <w:bCs/>
          <w:sz w:val="19"/>
          <w:szCs w:val="19"/>
        </w:rPr>
        <w:t>)</w:t>
      </w:r>
      <w:r w:rsidR="006858BF" w:rsidRPr="000A0460">
        <w:rPr>
          <w:rFonts w:cs="Arial"/>
          <w:bCs/>
          <w:sz w:val="19"/>
          <w:szCs w:val="19"/>
        </w:rPr>
        <w:t xml:space="preserve"> nicht </w:t>
      </w:r>
      <w:r w:rsidR="00907D3F" w:rsidRPr="000A0460">
        <w:rPr>
          <w:rFonts w:cs="Arial"/>
          <w:bCs/>
          <w:sz w:val="19"/>
          <w:szCs w:val="19"/>
        </w:rPr>
        <w:t xml:space="preserve">vollständig </w:t>
      </w:r>
      <w:r w:rsidR="006858BF" w:rsidRPr="000A0460">
        <w:rPr>
          <w:rFonts w:cs="Arial"/>
          <w:bCs/>
          <w:sz w:val="19"/>
          <w:szCs w:val="19"/>
        </w:rPr>
        <w:t xml:space="preserve">umgesetzt. </w:t>
      </w:r>
      <w:r w:rsidR="00C17197" w:rsidRPr="000A0460">
        <w:rPr>
          <w:rFonts w:cs="Arial"/>
          <w:bCs/>
          <w:sz w:val="19"/>
          <w:szCs w:val="19"/>
        </w:rPr>
        <w:t xml:space="preserve">Branchenexperte </w:t>
      </w:r>
      <w:r w:rsidR="006858BF" w:rsidRPr="000A0460">
        <w:rPr>
          <w:rFonts w:cs="Arial"/>
          <w:bCs/>
          <w:sz w:val="19"/>
          <w:szCs w:val="19"/>
        </w:rPr>
        <w:t>Schu hält die Empfehlung von Produkten</w:t>
      </w:r>
      <w:r w:rsidR="0099426E" w:rsidRPr="000A0460">
        <w:rPr>
          <w:rFonts w:cs="Arial"/>
          <w:bCs/>
          <w:sz w:val="19"/>
          <w:szCs w:val="19"/>
        </w:rPr>
        <w:t xml:space="preserve"> auf Apps oder Webseiten</w:t>
      </w:r>
      <w:r w:rsidR="006858BF" w:rsidRPr="000A0460">
        <w:rPr>
          <w:rFonts w:cs="Arial"/>
          <w:bCs/>
          <w:sz w:val="19"/>
          <w:szCs w:val="19"/>
        </w:rPr>
        <w:t xml:space="preserve"> für eine gute Idee, </w:t>
      </w:r>
      <w:r w:rsidR="00BD3210">
        <w:rPr>
          <w:rFonts w:cs="Arial"/>
          <w:bCs/>
          <w:sz w:val="19"/>
          <w:szCs w:val="19"/>
        </w:rPr>
        <w:t xml:space="preserve">um </w:t>
      </w:r>
      <w:r w:rsidR="006858BF" w:rsidRPr="000A0460">
        <w:rPr>
          <w:rFonts w:cs="Arial"/>
          <w:bCs/>
          <w:sz w:val="19"/>
          <w:szCs w:val="19"/>
        </w:rPr>
        <w:t>zusätzliche Erlös</w:t>
      </w:r>
      <w:r w:rsidR="002312A3" w:rsidRPr="000A0460">
        <w:rPr>
          <w:rFonts w:cs="Arial"/>
          <w:bCs/>
          <w:sz w:val="19"/>
          <w:szCs w:val="19"/>
        </w:rPr>
        <w:t xml:space="preserve">e </w:t>
      </w:r>
      <w:r w:rsidR="006858BF" w:rsidRPr="000A0460">
        <w:rPr>
          <w:rFonts w:cs="Arial"/>
          <w:bCs/>
          <w:sz w:val="19"/>
          <w:szCs w:val="19"/>
        </w:rPr>
        <w:t xml:space="preserve">zu generieren. </w:t>
      </w:r>
    </w:p>
    <w:p w14:paraId="390D218E" w14:textId="0B9BF786" w:rsidR="00C96E11" w:rsidRPr="000A0460" w:rsidRDefault="0035772F" w:rsidP="00ED2BE6">
      <w:pPr>
        <w:pStyle w:val="Listenabsatz"/>
        <w:numPr>
          <w:ilvl w:val="0"/>
          <w:numId w:val="25"/>
        </w:numPr>
        <w:spacing w:line="360" w:lineRule="auto"/>
        <w:ind w:left="708" w:right="1693" w:hanging="424"/>
        <w:rPr>
          <w:rFonts w:cs="Arial"/>
          <w:bCs/>
          <w:sz w:val="19"/>
          <w:szCs w:val="19"/>
        </w:rPr>
      </w:pPr>
      <w:r w:rsidRPr="000A0460">
        <w:rPr>
          <w:rFonts w:cs="Arial"/>
          <w:b/>
          <w:sz w:val="19"/>
          <w:szCs w:val="19"/>
        </w:rPr>
        <w:lastRenderedPageBreak/>
        <w:t>Effizienzsteigerung auf der letzten Meile:</w:t>
      </w:r>
      <w:r w:rsidRPr="000A0460">
        <w:rPr>
          <w:rFonts w:cs="Arial"/>
          <w:bCs/>
          <w:sz w:val="19"/>
          <w:szCs w:val="19"/>
        </w:rPr>
        <w:t xml:space="preserve"> Klassische Hebel wie eine möglichst hohe Anzahl von Stopps pro Stunde sind bei Lieferzeiten </w:t>
      </w:r>
      <w:r w:rsidR="0099426E" w:rsidRPr="000A0460">
        <w:rPr>
          <w:rFonts w:cs="Arial"/>
          <w:bCs/>
          <w:sz w:val="19"/>
          <w:szCs w:val="19"/>
        </w:rPr>
        <w:t>von weniger als 15 Minuten</w:t>
      </w:r>
      <w:r w:rsidRPr="000A0460">
        <w:rPr>
          <w:rFonts w:cs="Arial"/>
          <w:bCs/>
          <w:sz w:val="19"/>
          <w:szCs w:val="19"/>
        </w:rPr>
        <w:t xml:space="preserve"> kaum zu realisieren</w:t>
      </w:r>
      <w:r w:rsidR="00BE035B" w:rsidRPr="000A0460">
        <w:rPr>
          <w:rFonts w:cs="Arial"/>
          <w:bCs/>
          <w:sz w:val="19"/>
          <w:szCs w:val="19"/>
        </w:rPr>
        <w:t xml:space="preserve">: </w:t>
      </w:r>
      <w:r w:rsidR="00907D3F" w:rsidRPr="000A0460">
        <w:rPr>
          <w:rFonts w:cs="Arial"/>
          <w:bCs/>
          <w:sz w:val="19"/>
          <w:szCs w:val="19"/>
        </w:rPr>
        <w:t>B</w:t>
      </w:r>
      <w:r w:rsidRPr="000A0460">
        <w:rPr>
          <w:rFonts w:cs="Arial"/>
          <w:bCs/>
          <w:sz w:val="19"/>
          <w:szCs w:val="19"/>
        </w:rPr>
        <w:t xml:space="preserve">ei </w:t>
      </w:r>
      <w:r w:rsidR="0099426E" w:rsidRPr="000A0460">
        <w:rPr>
          <w:rFonts w:cs="Arial"/>
          <w:bCs/>
          <w:sz w:val="19"/>
          <w:szCs w:val="19"/>
        </w:rPr>
        <w:t>solchen</w:t>
      </w:r>
      <w:r w:rsidRPr="000A0460">
        <w:rPr>
          <w:rFonts w:cs="Arial"/>
          <w:bCs/>
          <w:sz w:val="19"/>
          <w:szCs w:val="19"/>
        </w:rPr>
        <w:t xml:space="preserve"> </w:t>
      </w:r>
      <w:r w:rsidR="0099426E" w:rsidRPr="000A0460">
        <w:rPr>
          <w:rFonts w:cs="Arial"/>
          <w:bCs/>
          <w:sz w:val="19"/>
          <w:szCs w:val="19"/>
        </w:rPr>
        <w:t>V</w:t>
      </w:r>
      <w:r w:rsidRPr="000A0460">
        <w:rPr>
          <w:rFonts w:cs="Arial"/>
          <w:bCs/>
          <w:sz w:val="19"/>
          <w:szCs w:val="19"/>
        </w:rPr>
        <w:t>ersprechungen sind teure 1:1-Fahrten nötig. Schu glaubt, dass sich die Liefer</w:t>
      </w:r>
      <w:r w:rsidR="0099426E" w:rsidRPr="000A0460">
        <w:rPr>
          <w:rFonts w:cs="Arial"/>
          <w:bCs/>
          <w:sz w:val="19"/>
          <w:szCs w:val="19"/>
        </w:rPr>
        <w:t>zeiten</w:t>
      </w:r>
      <w:r w:rsidRPr="000A0460">
        <w:rPr>
          <w:rFonts w:cs="Arial"/>
          <w:bCs/>
          <w:sz w:val="19"/>
          <w:szCs w:val="19"/>
        </w:rPr>
        <w:t xml:space="preserve"> </w:t>
      </w:r>
      <w:r w:rsidR="00BE035B" w:rsidRPr="000A0460">
        <w:rPr>
          <w:rFonts w:cs="Arial"/>
          <w:bCs/>
          <w:sz w:val="19"/>
          <w:szCs w:val="19"/>
        </w:rPr>
        <w:t xml:space="preserve">bald </w:t>
      </w:r>
      <w:r w:rsidRPr="000A0460">
        <w:rPr>
          <w:rFonts w:cs="Arial"/>
          <w:bCs/>
          <w:sz w:val="19"/>
          <w:szCs w:val="19"/>
        </w:rPr>
        <w:t xml:space="preserve">verlängern – und dann </w:t>
      </w:r>
      <w:r w:rsidR="0099426E" w:rsidRPr="000A0460">
        <w:rPr>
          <w:rFonts w:cs="Arial"/>
          <w:bCs/>
          <w:sz w:val="19"/>
          <w:szCs w:val="19"/>
        </w:rPr>
        <w:t>Fahrtenkonsolidierungen</w:t>
      </w:r>
      <w:r w:rsidRPr="000A0460">
        <w:rPr>
          <w:rFonts w:cs="Arial"/>
          <w:bCs/>
          <w:sz w:val="19"/>
          <w:szCs w:val="19"/>
        </w:rPr>
        <w:t xml:space="preserve"> </w:t>
      </w:r>
      <w:r w:rsidR="00BC0089" w:rsidRPr="000A0460">
        <w:rPr>
          <w:rFonts w:cs="Arial"/>
          <w:bCs/>
          <w:sz w:val="19"/>
          <w:szCs w:val="19"/>
        </w:rPr>
        <w:t xml:space="preserve">und der Einsatz von Routenplanungssoftware </w:t>
      </w:r>
      <w:r w:rsidR="00BD27BA" w:rsidRPr="000A0460">
        <w:rPr>
          <w:rFonts w:cs="Arial"/>
          <w:bCs/>
          <w:sz w:val="19"/>
          <w:szCs w:val="19"/>
        </w:rPr>
        <w:t>Optionen</w:t>
      </w:r>
      <w:r w:rsidR="00BC0089" w:rsidRPr="000A0460">
        <w:rPr>
          <w:rFonts w:cs="Arial"/>
          <w:bCs/>
          <w:sz w:val="19"/>
          <w:szCs w:val="19"/>
        </w:rPr>
        <w:t xml:space="preserve"> </w:t>
      </w:r>
      <w:r w:rsidR="0099426E" w:rsidRPr="000A0460">
        <w:rPr>
          <w:rFonts w:cs="Arial"/>
          <w:bCs/>
          <w:sz w:val="19"/>
          <w:szCs w:val="19"/>
        </w:rPr>
        <w:t>sind</w:t>
      </w:r>
      <w:r w:rsidR="00BC0089" w:rsidRPr="000A0460">
        <w:rPr>
          <w:rFonts w:cs="Arial"/>
          <w:bCs/>
          <w:sz w:val="19"/>
          <w:szCs w:val="19"/>
        </w:rPr>
        <w:t xml:space="preserve">. Autonome Auslieferungen mit Robotern </w:t>
      </w:r>
      <w:r w:rsidR="0099426E" w:rsidRPr="000A0460">
        <w:rPr>
          <w:rFonts w:cs="Arial"/>
          <w:bCs/>
          <w:sz w:val="19"/>
          <w:szCs w:val="19"/>
        </w:rPr>
        <w:t>hält Schu</w:t>
      </w:r>
      <w:r w:rsidR="00BC0089" w:rsidRPr="000A0460">
        <w:rPr>
          <w:rFonts w:cs="Arial"/>
          <w:bCs/>
          <w:sz w:val="19"/>
          <w:szCs w:val="19"/>
        </w:rPr>
        <w:t xml:space="preserve"> in den kommenden fünf Jahren hierzulande </w:t>
      </w:r>
      <w:r w:rsidR="0099426E" w:rsidRPr="000A0460">
        <w:rPr>
          <w:rFonts w:cs="Arial"/>
          <w:bCs/>
          <w:sz w:val="19"/>
          <w:szCs w:val="19"/>
        </w:rPr>
        <w:t>noch nicht für</w:t>
      </w:r>
      <w:r w:rsidR="00BC0089" w:rsidRPr="000A0460">
        <w:rPr>
          <w:rFonts w:cs="Arial"/>
          <w:bCs/>
          <w:sz w:val="19"/>
          <w:szCs w:val="19"/>
        </w:rPr>
        <w:t xml:space="preserve"> denkbar</w:t>
      </w:r>
      <w:r w:rsidR="00040D70" w:rsidRPr="000A0460">
        <w:rPr>
          <w:rFonts w:cs="Arial"/>
          <w:bCs/>
          <w:sz w:val="19"/>
          <w:szCs w:val="19"/>
        </w:rPr>
        <w:t>.</w:t>
      </w:r>
    </w:p>
    <w:p w14:paraId="797386AD" w14:textId="519BEC4E" w:rsidR="00040D70" w:rsidRPr="000A0460" w:rsidRDefault="00040D70" w:rsidP="00040D70">
      <w:pPr>
        <w:spacing w:line="360" w:lineRule="auto"/>
        <w:ind w:left="0" w:right="1693"/>
        <w:rPr>
          <w:rFonts w:cs="Arial"/>
          <w:bCs/>
          <w:sz w:val="19"/>
          <w:szCs w:val="19"/>
        </w:rPr>
      </w:pPr>
    </w:p>
    <w:p w14:paraId="084C6A47" w14:textId="4B0F7E55" w:rsidR="00F1771B" w:rsidRPr="000A0460" w:rsidRDefault="00715E13" w:rsidP="006C16C7">
      <w:pPr>
        <w:pStyle w:val="Listenabsatz"/>
        <w:numPr>
          <w:ilvl w:val="0"/>
          <w:numId w:val="25"/>
        </w:numPr>
        <w:spacing w:line="360" w:lineRule="auto"/>
        <w:ind w:right="1693"/>
        <w:rPr>
          <w:rFonts w:cs="Arial"/>
          <w:b/>
          <w:bCs/>
          <w:sz w:val="19"/>
          <w:szCs w:val="19"/>
        </w:rPr>
      </w:pPr>
      <w:r w:rsidRPr="000A0460">
        <w:rPr>
          <w:rFonts w:cs="Arial"/>
          <w:b/>
          <w:sz w:val="19"/>
          <w:szCs w:val="19"/>
        </w:rPr>
        <w:t>Effizienzsteigerung beim Picking</w:t>
      </w:r>
      <w:r w:rsidR="006858BF" w:rsidRPr="000A0460">
        <w:rPr>
          <w:rFonts w:cs="Arial"/>
          <w:b/>
          <w:sz w:val="19"/>
          <w:szCs w:val="19"/>
        </w:rPr>
        <w:t>:</w:t>
      </w:r>
      <w:r w:rsidR="006858BF" w:rsidRPr="000A0460">
        <w:rPr>
          <w:rFonts w:cs="Arial"/>
          <w:bCs/>
          <w:sz w:val="19"/>
          <w:szCs w:val="19"/>
        </w:rPr>
        <w:t xml:space="preserve"> Grundsätzlich gibt es</w:t>
      </w:r>
      <w:r w:rsidR="00E82072" w:rsidRPr="000A0460">
        <w:rPr>
          <w:rFonts w:cs="Arial"/>
          <w:bCs/>
          <w:sz w:val="19"/>
          <w:szCs w:val="19"/>
        </w:rPr>
        <w:t xml:space="preserve"> </w:t>
      </w:r>
      <w:r w:rsidR="006858BF" w:rsidRPr="000A0460">
        <w:rPr>
          <w:rFonts w:cs="Arial"/>
          <w:bCs/>
          <w:sz w:val="19"/>
          <w:szCs w:val="19"/>
        </w:rPr>
        <w:t>im Vergleich zum klassischen Retail oder E-Food-Bereich</w:t>
      </w:r>
      <w:r w:rsidR="00C96E11" w:rsidRPr="000A0460">
        <w:rPr>
          <w:rFonts w:cs="Arial"/>
          <w:bCs/>
          <w:sz w:val="19"/>
          <w:szCs w:val="19"/>
        </w:rPr>
        <w:t xml:space="preserve"> wenig Potenzial</w:t>
      </w:r>
      <w:r w:rsidR="006858BF" w:rsidRPr="000A0460">
        <w:rPr>
          <w:rFonts w:cs="Arial"/>
          <w:bCs/>
          <w:sz w:val="19"/>
          <w:szCs w:val="19"/>
        </w:rPr>
        <w:t xml:space="preserve">. </w:t>
      </w:r>
      <w:r w:rsidR="0035772F" w:rsidRPr="000A0460">
        <w:rPr>
          <w:rFonts w:cs="Arial"/>
          <w:bCs/>
          <w:sz w:val="19"/>
          <w:szCs w:val="19"/>
        </w:rPr>
        <w:t>Eine</w:t>
      </w:r>
      <w:r w:rsidR="006858BF" w:rsidRPr="000A0460">
        <w:rPr>
          <w:rFonts w:cs="Arial"/>
          <w:bCs/>
          <w:sz w:val="19"/>
          <w:szCs w:val="19"/>
        </w:rPr>
        <w:t xml:space="preserve"> umfassende Automatisierung ist </w:t>
      </w:r>
      <w:r w:rsidR="0035772F" w:rsidRPr="000A0460">
        <w:rPr>
          <w:rFonts w:cs="Arial"/>
          <w:bCs/>
          <w:sz w:val="19"/>
          <w:szCs w:val="19"/>
        </w:rPr>
        <w:t>bei einer geringen Artikelanzahl und einem kleinen Lager</w:t>
      </w:r>
      <w:r w:rsidR="006858BF" w:rsidRPr="000A0460">
        <w:rPr>
          <w:rFonts w:cs="Arial"/>
          <w:bCs/>
          <w:sz w:val="19"/>
          <w:szCs w:val="19"/>
        </w:rPr>
        <w:t xml:space="preserve"> kurz- bis mittelfristig </w:t>
      </w:r>
      <w:r w:rsidR="00C94B8C" w:rsidRPr="000A0460">
        <w:rPr>
          <w:rFonts w:cs="Arial"/>
          <w:bCs/>
          <w:sz w:val="19"/>
          <w:szCs w:val="19"/>
        </w:rPr>
        <w:t xml:space="preserve">finanziell </w:t>
      </w:r>
      <w:r w:rsidR="006858BF" w:rsidRPr="000A0460">
        <w:rPr>
          <w:rFonts w:cs="Arial"/>
          <w:bCs/>
          <w:sz w:val="19"/>
          <w:szCs w:val="19"/>
        </w:rPr>
        <w:t xml:space="preserve">nicht interessant. </w:t>
      </w:r>
      <w:r w:rsidR="00E82072" w:rsidRPr="000A0460">
        <w:rPr>
          <w:rFonts w:cs="Arial"/>
          <w:bCs/>
          <w:sz w:val="19"/>
          <w:szCs w:val="19"/>
        </w:rPr>
        <w:t>Retail-Experte</w:t>
      </w:r>
      <w:r w:rsidR="00BC0089" w:rsidRPr="000A0460">
        <w:rPr>
          <w:rFonts w:cs="Arial"/>
          <w:bCs/>
          <w:sz w:val="19"/>
          <w:szCs w:val="19"/>
        </w:rPr>
        <w:t xml:space="preserve"> Schedlbauer ist</w:t>
      </w:r>
      <w:r w:rsidR="00BE035B" w:rsidRPr="000A0460">
        <w:rPr>
          <w:rFonts w:cs="Arial"/>
          <w:bCs/>
          <w:sz w:val="19"/>
          <w:szCs w:val="19"/>
        </w:rPr>
        <w:t xml:space="preserve"> dennoch</w:t>
      </w:r>
      <w:r w:rsidR="00BC0089" w:rsidRPr="000A0460">
        <w:rPr>
          <w:rFonts w:cs="Arial"/>
          <w:bCs/>
          <w:sz w:val="19"/>
          <w:szCs w:val="19"/>
        </w:rPr>
        <w:t xml:space="preserve"> der Ansicht, dass in Hochlohnländern </w:t>
      </w:r>
      <w:r w:rsidR="00296ED8" w:rsidRPr="000A0460">
        <w:rPr>
          <w:rFonts w:cs="Arial"/>
          <w:bCs/>
          <w:sz w:val="19"/>
          <w:szCs w:val="19"/>
        </w:rPr>
        <w:t xml:space="preserve">Automatisierung im Fulfillment stattfinden muss, damit Unternehmen profitabel </w:t>
      </w:r>
      <w:r w:rsidR="00C94B8C" w:rsidRPr="000A0460">
        <w:rPr>
          <w:rFonts w:cs="Arial"/>
          <w:bCs/>
          <w:sz w:val="19"/>
          <w:szCs w:val="19"/>
        </w:rPr>
        <w:t>werden und bleiben</w:t>
      </w:r>
      <w:r w:rsidR="00296ED8" w:rsidRPr="000A0460">
        <w:rPr>
          <w:rFonts w:cs="Arial"/>
          <w:bCs/>
          <w:sz w:val="19"/>
          <w:szCs w:val="19"/>
        </w:rPr>
        <w:t xml:space="preserve">. Die Automatisierung von großen Distributionszentren oder einem Netz </w:t>
      </w:r>
      <w:r w:rsidR="00F805B0" w:rsidRPr="000A0460">
        <w:rPr>
          <w:rFonts w:cs="Arial"/>
          <w:bCs/>
          <w:sz w:val="19"/>
          <w:szCs w:val="19"/>
        </w:rPr>
        <w:t xml:space="preserve">von Micro Fulfillment </w:t>
      </w:r>
      <w:r w:rsidR="00296ED8" w:rsidRPr="000A0460">
        <w:rPr>
          <w:rFonts w:cs="Arial"/>
          <w:bCs/>
          <w:sz w:val="19"/>
          <w:szCs w:val="19"/>
        </w:rPr>
        <w:t xml:space="preserve">Centern (MFC) ist dem </w:t>
      </w:r>
      <w:r w:rsidR="00E82072" w:rsidRPr="000A0460">
        <w:rPr>
          <w:rFonts w:cs="Arial"/>
          <w:bCs/>
          <w:sz w:val="19"/>
          <w:szCs w:val="19"/>
        </w:rPr>
        <w:t>Fachmann</w:t>
      </w:r>
      <w:r w:rsidR="00296ED8" w:rsidRPr="000A0460">
        <w:rPr>
          <w:rFonts w:cs="Arial"/>
          <w:bCs/>
          <w:sz w:val="19"/>
          <w:szCs w:val="19"/>
        </w:rPr>
        <w:t xml:space="preserve"> zufolge </w:t>
      </w:r>
      <w:r w:rsidR="00E82072" w:rsidRPr="000A0460">
        <w:rPr>
          <w:rFonts w:cs="Arial"/>
          <w:bCs/>
          <w:sz w:val="19"/>
          <w:szCs w:val="19"/>
        </w:rPr>
        <w:t>der richtige Weg</w:t>
      </w:r>
      <w:r w:rsidR="00296ED8" w:rsidRPr="000A0460">
        <w:rPr>
          <w:rFonts w:cs="Arial"/>
          <w:bCs/>
          <w:sz w:val="19"/>
          <w:szCs w:val="19"/>
        </w:rPr>
        <w:t xml:space="preserve">. </w:t>
      </w:r>
      <w:r w:rsidR="00C94B8C" w:rsidRPr="000A0460">
        <w:rPr>
          <w:rFonts w:cs="Arial"/>
          <w:bCs/>
          <w:sz w:val="19"/>
          <w:szCs w:val="19"/>
        </w:rPr>
        <w:t>Neue Player zwingen die</w:t>
      </w:r>
      <w:r w:rsidR="00296ED8" w:rsidRPr="000A0460">
        <w:rPr>
          <w:rFonts w:cs="Arial"/>
          <w:bCs/>
          <w:sz w:val="19"/>
          <w:szCs w:val="19"/>
        </w:rPr>
        <w:t xml:space="preserve"> </w:t>
      </w:r>
      <w:r w:rsidR="002E7614" w:rsidRPr="000A0460">
        <w:rPr>
          <w:rFonts w:cs="Arial"/>
          <w:bCs/>
          <w:sz w:val="19"/>
          <w:szCs w:val="19"/>
        </w:rPr>
        <w:t>„</w:t>
      </w:r>
      <w:r w:rsidR="00296ED8" w:rsidRPr="000A0460">
        <w:rPr>
          <w:rFonts w:cs="Arial"/>
          <w:bCs/>
          <w:sz w:val="19"/>
          <w:szCs w:val="19"/>
        </w:rPr>
        <w:t>klassischen</w:t>
      </w:r>
      <w:r w:rsidR="002E7614" w:rsidRPr="000A0460">
        <w:rPr>
          <w:rFonts w:cs="Arial"/>
          <w:bCs/>
          <w:sz w:val="19"/>
          <w:szCs w:val="19"/>
        </w:rPr>
        <w:t>“</w:t>
      </w:r>
      <w:r w:rsidR="00296ED8" w:rsidRPr="000A0460">
        <w:rPr>
          <w:rFonts w:cs="Arial"/>
          <w:bCs/>
          <w:sz w:val="19"/>
          <w:szCs w:val="19"/>
        </w:rPr>
        <w:t xml:space="preserve"> </w:t>
      </w:r>
      <w:r w:rsidR="002E7614" w:rsidRPr="000A0460">
        <w:rPr>
          <w:rFonts w:cs="Arial"/>
          <w:bCs/>
          <w:sz w:val="19"/>
          <w:szCs w:val="19"/>
        </w:rPr>
        <w:t>Omni</w:t>
      </w:r>
      <w:r w:rsidR="00840CE5" w:rsidRPr="000A0460">
        <w:rPr>
          <w:rFonts w:cs="Arial"/>
          <w:bCs/>
          <w:sz w:val="19"/>
          <w:szCs w:val="19"/>
        </w:rPr>
        <w:t>-</w:t>
      </w:r>
      <w:r w:rsidR="00F1771B" w:rsidRPr="000A0460">
        <w:rPr>
          <w:rFonts w:cs="Arial"/>
          <w:bCs/>
          <w:sz w:val="19"/>
          <w:szCs w:val="19"/>
        </w:rPr>
        <w:t>C</w:t>
      </w:r>
      <w:r w:rsidR="002E7614" w:rsidRPr="000A0460">
        <w:rPr>
          <w:rFonts w:cs="Arial"/>
          <w:bCs/>
          <w:sz w:val="19"/>
          <w:szCs w:val="19"/>
        </w:rPr>
        <w:t xml:space="preserve">hannel-Händler </w:t>
      </w:r>
      <w:r w:rsidR="00296ED8" w:rsidRPr="000A0460">
        <w:rPr>
          <w:rFonts w:cs="Arial"/>
          <w:bCs/>
          <w:sz w:val="19"/>
          <w:szCs w:val="19"/>
        </w:rPr>
        <w:t xml:space="preserve">dazu, </w:t>
      </w:r>
      <w:r w:rsidR="001537D6" w:rsidRPr="000A0460">
        <w:rPr>
          <w:rFonts w:cs="Arial"/>
          <w:bCs/>
          <w:sz w:val="19"/>
          <w:szCs w:val="19"/>
        </w:rPr>
        <w:t>kürzere</w:t>
      </w:r>
      <w:r w:rsidR="00E82072" w:rsidRPr="000A0460">
        <w:rPr>
          <w:rFonts w:cs="Arial"/>
          <w:bCs/>
          <w:sz w:val="19"/>
          <w:szCs w:val="19"/>
        </w:rPr>
        <w:t xml:space="preserve"> und</w:t>
      </w:r>
      <w:r w:rsidR="001537D6" w:rsidRPr="000A0460">
        <w:rPr>
          <w:rFonts w:cs="Arial"/>
          <w:bCs/>
          <w:sz w:val="19"/>
          <w:szCs w:val="19"/>
        </w:rPr>
        <w:t xml:space="preserve"> flexiblere Lieferzeiten</w:t>
      </w:r>
      <w:r w:rsidR="00E82072" w:rsidRPr="000A0460">
        <w:rPr>
          <w:rFonts w:cs="Arial"/>
          <w:bCs/>
          <w:sz w:val="19"/>
          <w:szCs w:val="19"/>
        </w:rPr>
        <w:t xml:space="preserve"> als aktuell üblich</w:t>
      </w:r>
      <w:r w:rsidR="001537D6" w:rsidRPr="000A0460">
        <w:rPr>
          <w:rFonts w:cs="Arial"/>
          <w:bCs/>
          <w:sz w:val="19"/>
          <w:szCs w:val="19"/>
        </w:rPr>
        <w:t xml:space="preserve"> anzubieten. Drei Stunden hält </w:t>
      </w:r>
      <w:r w:rsidR="00E82072" w:rsidRPr="000A0460">
        <w:rPr>
          <w:rFonts w:cs="Arial"/>
          <w:bCs/>
          <w:sz w:val="19"/>
          <w:szCs w:val="19"/>
        </w:rPr>
        <w:t>Schedlbauer</w:t>
      </w:r>
      <w:r w:rsidR="001537D6" w:rsidRPr="000A0460">
        <w:rPr>
          <w:rFonts w:cs="Arial"/>
          <w:bCs/>
          <w:sz w:val="19"/>
          <w:szCs w:val="19"/>
        </w:rPr>
        <w:t xml:space="preserve"> für </w:t>
      </w:r>
      <w:r w:rsidR="00E82072" w:rsidRPr="000A0460">
        <w:rPr>
          <w:rFonts w:cs="Arial"/>
          <w:bCs/>
          <w:sz w:val="19"/>
          <w:szCs w:val="19"/>
        </w:rPr>
        <w:t>„</w:t>
      </w:r>
      <w:r w:rsidR="001537D6" w:rsidRPr="000A0460">
        <w:rPr>
          <w:rFonts w:cs="Arial"/>
          <w:bCs/>
          <w:sz w:val="19"/>
          <w:szCs w:val="19"/>
        </w:rPr>
        <w:t>gut machbar</w:t>
      </w:r>
      <w:r w:rsidR="00E82072" w:rsidRPr="000A0460">
        <w:rPr>
          <w:rFonts w:cs="Arial"/>
          <w:bCs/>
          <w:sz w:val="19"/>
          <w:szCs w:val="19"/>
        </w:rPr>
        <w:t>“</w:t>
      </w:r>
      <w:r w:rsidR="001537D6" w:rsidRPr="000A0460">
        <w:rPr>
          <w:rFonts w:cs="Arial"/>
          <w:bCs/>
          <w:sz w:val="19"/>
          <w:szCs w:val="19"/>
        </w:rPr>
        <w:t xml:space="preserve">, 60 Minuten </w:t>
      </w:r>
      <w:r w:rsidR="002E7614" w:rsidRPr="000A0460">
        <w:rPr>
          <w:rFonts w:cs="Arial"/>
          <w:bCs/>
          <w:sz w:val="19"/>
          <w:szCs w:val="19"/>
        </w:rPr>
        <w:t>werden bereits ökonomisch herausfordernd, da die Bündelung von Lieferungen auf der letzten Meile immer ineffizienter wird</w:t>
      </w:r>
      <w:r w:rsidR="001537D6" w:rsidRPr="000A0460">
        <w:rPr>
          <w:rFonts w:cs="Arial"/>
          <w:bCs/>
          <w:sz w:val="19"/>
          <w:szCs w:val="19"/>
        </w:rPr>
        <w:t xml:space="preserve">. Wer extrem schnelle Lieferungen binnen Minuten anbiete, müsse eine Direktlieferung aus der Filiale </w:t>
      </w:r>
      <w:r w:rsidR="00C2190C" w:rsidRPr="000A0460">
        <w:rPr>
          <w:rFonts w:cs="Arial"/>
          <w:bCs/>
          <w:sz w:val="19"/>
          <w:szCs w:val="19"/>
        </w:rPr>
        <w:t>planen</w:t>
      </w:r>
      <w:r w:rsidR="000331D2" w:rsidRPr="000A0460">
        <w:rPr>
          <w:rFonts w:cs="Arial"/>
          <w:bCs/>
          <w:sz w:val="19"/>
          <w:szCs w:val="19"/>
        </w:rPr>
        <w:t xml:space="preserve"> – mit einem entsprechenden Preis.</w:t>
      </w:r>
      <w:r w:rsidR="001537D6" w:rsidRPr="000A0460">
        <w:rPr>
          <w:rFonts w:cs="Arial"/>
          <w:bCs/>
          <w:sz w:val="19"/>
          <w:szCs w:val="19"/>
        </w:rPr>
        <w:t xml:space="preserve"> </w:t>
      </w:r>
    </w:p>
    <w:p w14:paraId="2C6E50BB" w14:textId="12B71084" w:rsidR="000331D2" w:rsidRPr="000A0460" w:rsidRDefault="000331D2" w:rsidP="000331D2">
      <w:pPr>
        <w:spacing w:line="360" w:lineRule="auto"/>
        <w:ind w:left="0" w:right="1693"/>
        <w:rPr>
          <w:rFonts w:cs="Arial"/>
          <w:b/>
          <w:bCs/>
          <w:sz w:val="19"/>
          <w:szCs w:val="19"/>
        </w:rPr>
      </w:pPr>
    </w:p>
    <w:p w14:paraId="06901864" w14:textId="0660522E" w:rsidR="00F1771B" w:rsidRPr="000A0460" w:rsidRDefault="00C96E11" w:rsidP="00F1771B">
      <w:pPr>
        <w:spacing w:line="360" w:lineRule="auto"/>
        <w:ind w:left="0" w:right="1693"/>
        <w:rPr>
          <w:rFonts w:cs="Arial"/>
          <w:b/>
          <w:bCs/>
          <w:sz w:val="19"/>
          <w:szCs w:val="19"/>
        </w:rPr>
      </w:pPr>
      <w:r w:rsidRPr="000A0460">
        <w:rPr>
          <w:rFonts w:cs="Arial"/>
          <w:b/>
          <w:bCs/>
          <w:sz w:val="19"/>
          <w:szCs w:val="19"/>
        </w:rPr>
        <w:t>Konsolidierungswelle</w:t>
      </w:r>
    </w:p>
    <w:p w14:paraId="383D5F57" w14:textId="77777777" w:rsidR="00F1771B" w:rsidRPr="000A0460" w:rsidRDefault="00F1771B" w:rsidP="00F1771B">
      <w:pPr>
        <w:spacing w:line="360" w:lineRule="auto"/>
        <w:ind w:left="360" w:right="1693"/>
        <w:rPr>
          <w:rFonts w:cs="Arial"/>
          <w:b/>
          <w:bCs/>
          <w:sz w:val="19"/>
          <w:szCs w:val="19"/>
        </w:rPr>
      </w:pPr>
    </w:p>
    <w:p w14:paraId="78955B5B" w14:textId="566C066F" w:rsidR="00570EDC" w:rsidRPr="000A0460" w:rsidRDefault="001537D6" w:rsidP="00F1771B">
      <w:pPr>
        <w:pStyle w:val="Listenabsatz"/>
        <w:spacing w:line="360" w:lineRule="auto"/>
        <w:ind w:left="0" w:right="1693"/>
        <w:rPr>
          <w:rFonts w:cs="Arial"/>
          <w:b/>
          <w:bCs/>
          <w:sz w:val="19"/>
          <w:szCs w:val="19"/>
        </w:rPr>
      </w:pPr>
      <w:r w:rsidRPr="000A0460">
        <w:rPr>
          <w:rFonts w:cs="Arial"/>
          <w:bCs/>
          <w:sz w:val="19"/>
          <w:szCs w:val="19"/>
        </w:rPr>
        <w:t xml:space="preserve">Sowohl Schu als auch Schedlbauer sind </w:t>
      </w:r>
      <w:r w:rsidR="00C96E11" w:rsidRPr="000A0460">
        <w:rPr>
          <w:rFonts w:cs="Arial"/>
          <w:bCs/>
          <w:sz w:val="19"/>
          <w:szCs w:val="19"/>
        </w:rPr>
        <w:t>überzeugt</w:t>
      </w:r>
      <w:r w:rsidRPr="000A0460">
        <w:rPr>
          <w:rFonts w:cs="Arial"/>
          <w:bCs/>
          <w:sz w:val="19"/>
          <w:szCs w:val="19"/>
        </w:rPr>
        <w:t xml:space="preserve">, dass </w:t>
      </w:r>
      <w:r w:rsidR="00EF432D" w:rsidRPr="000A0460">
        <w:rPr>
          <w:rFonts w:cs="Arial"/>
          <w:bCs/>
          <w:sz w:val="19"/>
          <w:szCs w:val="19"/>
        </w:rPr>
        <w:t xml:space="preserve">Quick Commerce ein Hype ist und </w:t>
      </w:r>
      <w:r w:rsidR="00C17197" w:rsidRPr="000A0460">
        <w:rPr>
          <w:rFonts w:cs="Arial"/>
          <w:bCs/>
          <w:sz w:val="19"/>
          <w:szCs w:val="19"/>
        </w:rPr>
        <w:t xml:space="preserve">wir am Anfang </w:t>
      </w:r>
      <w:r w:rsidR="005D053C" w:rsidRPr="000A0460">
        <w:rPr>
          <w:rFonts w:cs="Arial"/>
          <w:bCs/>
          <w:sz w:val="19"/>
          <w:szCs w:val="19"/>
        </w:rPr>
        <w:t>einer</w:t>
      </w:r>
      <w:r w:rsidR="00C17197" w:rsidRPr="000A0460">
        <w:rPr>
          <w:rFonts w:cs="Arial"/>
          <w:bCs/>
          <w:sz w:val="19"/>
          <w:szCs w:val="19"/>
        </w:rPr>
        <w:t xml:space="preserve"> </w:t>
      </w:r>
      <w:r w:rsidR="00EF432D" w:rsidRPr="000A0460">
        <w:rPr>
          <w:rFonts w:cs="Arial"/>
          <w:bCs/>
          <w:sz w:val="19"/>
          <w:szCs w:val="19"/>
        </w:rPr>
        <w:t xml:space="preserve">Konsolidierungswelle </w:t>
      </w:r>
      <w:r w:rsidR="00C17197" w:rsidRPr="000A0460">
        <w:rPr>
          <w:rFonts w:cs="Arial"/>
          <w:bCs/>
          <w:sz w:val="19"/>
          <w:szCs w:val="19"/>
        </w:rPr>
        <w:t>stehen</w:t>
      </w:r>
      <w:r w:rsidR="00F510B7">
        <w:rPr>
          <w:rFonts w:cs="Arial"/>
          <w:bCs/>
          <w:sz w:val="19"/>
          <w:szCs w:val="19"/>
        </w:rPr>
        <w:t>.</w:t>
      </w:r>
      <w:r w:rsidR="00EF432D" w:rsidRPr="000A0460">
        <w:rPr>
          <w:rFonts w:cs="Arial"/>
          <w:bCs/>
          <w:sz w:val="19"/>
          <w:szCs w:val="19"/>
        </w:rPr>
        <w:t xml:space="preserve"> „Momentan hoffen viele</w:t>
      </w:r>
      <w:r w:rsidR="00C2190C" w:rsidRPr="000A0460">
        <w:rPr>
          <w:rFonts w:cs="Arial"/>
          <w:bCs/>
          <w:sz w:val="19"/>
          <w:szCs w:val="19"/>
        </w:rPr>
        <w:t xml:space="preserve"> </w:t>
      </w:r>
      <w:r w:rsidR="00CE1229" w:rsidRPr="000A0460">
        <w:rPr>
          <w:rFonts w:cs="Arial"/>
          <w:bCs/>
          <w:sz w:val="19"/>
          <w:szCs w:val="19"/>
        </w:rPr>
        <w:t>Anbieter</w:t>
      </w:r>
      <w:r w:rsidR="00EF432D" w:rsidRPr="000A0460">
        <w:rPr>
          <w:rFonts w:cs="Arial"/>
          <w:bCs/>
          <w:sz w:val="19"/>
          <w:szCs w:val="19"/>
        </w:rPr>
        <w:t xml:space="preserve">, dass sie von einem </w:t>
      </w:r>
      <w:r w:rsidR="002E7614" w:rsidRPr="000A0460">
        <w:rPr>
          <w:rFonts w:cs="Arial"/>
          <w:bCs/>
          <w:sz w:val="19"/>
          <w:szCs w:val="19"/>
        </w:rPr>
        <w:t>anderen Player</w:t>
      </w:r>
      <w:r w:rsidR="00EF432D" w:rsidRPr="000A0460">
        <w:rPr>
          <w:rFonts w:cs="Arial"/>
          <w:bCs/>
          <w:sz w:val="19"/>
          <w:szCs w:val="19"/>
        </w:rPr>
        <w:t xml:space="preserve"> übernommen werden“, </w:t>
      </w:r>
      <w:r w:rsidR="00CE1229" w:rsidRPr="000A0460">
        <w:rPr>
          <w:rFonts w:cs="Arial"/>
          <w:bCs/>
          <w:sz w:val="19"/>
          <w:szCs w:val="19"/>
        </w:rPr>
        <w:t>berichtet</w:t>
      </w:r>
      <w:r w:rsidR="00EF432D" w:rsidRPr="000A0460">
        <w:rPr>
          <w:rFonts w:cs="Arial"/>
          <w:bCs/>
          <w:sz w:val="19"/>
          <w:szCs w:val="19"/>
        </w:rPr>
        <w:t xml:space="preserve"> Schedlbauer. Er geht davon aus, dass sich die</w:t>
      </w:r>
      <w:r w:rsidR="00C2190C" w:rsidRPr="000A0460">
        <w:rPr>
          <w:rFonts w:cs="Arial"/>
          <w:bCs/>
          <w:sz w:val="19"/>
          <w:szCs w:val="19"/>
        </w:rPr>
        <w:t xml:space="preserve"> </w:t>
      </w:r>
      <w:r w:rsidR="00EF432D" w:rsidRPr="000A0460">
        <w:rPr>
          <w:rFonts w:cs="Arial"/>
          <w:bCs/>
          <w:sz w:val="19"/>
          <w:szCs w:val="19"/>
        </w:rPr>
        <w:t xml:space="preserve">Lieferzeiten bald auf 30 bis 45 Minuten </w:t>
      </w:r>
      <w:r w:rsidR="00CE1229" w:rsidRPr="000A0460">
        <w:rPr>
          <w:rFonts w:cs="Arial"/>
          <w:bCs/>
          <w:sz w:val="19"/>
          <w:szCs w:val="19"/>
        </w:rPr>
        <w:t>ausdehnen</w:t>
      </w:r>
      <w:r w:rsidR="00EF432D" w:rsidRPr="000A0460">
        <w:rPr>
          <w:rFonts w:cs="Arial"/>
          <w:bCs/>
          <w:sz w:val="19"/>
          <w:szCs w:val="19"/>
        </w:rPr>
        <w:t xml:space="preserve"> und </w:t>
      </w:r>
      <w:r w:rsidR="002E7614" w:rsidRPr="000A0460">
        <w:rPr>
          <w:rFonts w:cs="Arial"/>
          <w:bCs/>
          <w:sz w:val="19"/>
          <w:szCs w:val="19"/>
        </w:rPr>
        <w:t xml:space="preserve">diese </w:t>
      </w:r>
      <w:r w:rsidR="00EF432D" w:rsidRPr="000A0460">
        <w:rPr>
          <w:rFonts w:cs="Arial"/>
          <w:bCs/>
          <w:sz w:val="19"/>
          <w:szCs w:val="19"/>
        </w:rPr>
        <w:t>schnelle</w:t>
      </w:r>
      <w:r w:rsidR="002E7614" w:rsidRPr="000A0460">
        <w:rPr>
          <w:rFonts w:cs="Arial"/>
          <w:bCs/>
          <w:sz w:val="19"/>
          <w:szCs w:val="19"/>
        </w:rPr>
        <w:t>n</w:t>
      </w:r>
      <w:r w:rsidR="00EF432D" w:rsidRPr="000A0460">
        <w:rPr>
          <w:rFonts w:cs="Arial"/>
          <w:bCs/>
          <w:sz w:val="19"/>
          <w:szCs w:val="19"/>
        </w:rPr>
        <w:t xml:space="preserve"> Lieferungen </w:t>
      </w:r>
      <w:r w:rsidR="005D053C" w:rsidRPr="000A0460">
        <w:rPr>
          <w:rFonts w:cs="Arial"/>
          <w:bCs/>
          <w:sz w:val="19"/>
          <w:szCs w:val="19"/>
        </w:rPr>
        <w:t xml:space="preserve">dann </w:t>
      </w:r>
      <w:r w:rsidR="00EF432D" w:rsidRPr="000A0460">
        <w:rPr>
          <w:rFonts w:cs="Arial"/>
          <w:bCs/>
          <w:sz w:val="19"/>
          <w:szCs w:val="19"/>
        </w:rPr>
        <w:t>als Premiumservice</w:t>
      </w:r>
      <w:r w:rsidR="00A20F92">
        <w:rPr>
          <w:rFonts w:cs="Arial"/>
          <w:bCs/>
          <w:sz w:val="19"/>
          <w:szCs w:val="19"/>
        </w:rPr>
        <w:t xml:space="preserve"> angeboten</w:t>
      </w:r>
      <w:r w:rsidR="002E7614" w:rsidRPr="000A0460">
        <w:rPr>
          <w:rFonts w:cs="Arial"/>
          <w:bCs/>
          <w:sz w:val="19"/>
          <w:szCs w:val="19"/>
        </w:rPr>
        <w:t xml:space="preserve"> </w:t>
      </w:r>
      <w:r w:rsidR="00EF432D" w:rsidRPr="000A0460">
        <w:rPr>
          <w:rFonts w:cs="Arial"/>
          <w:bCs/>
          <w:sz w:val="19"/>
          <w:szCs w:val="19"/>
        </w:rPr>
        <w:t xml:space="preserve">werden. Ketten wie </w:t>
      </w:r>
      <w:r w:rsidR="00C2190C" w:rsidRPr="000A0460">
        <w:rPr>
          <w:rFonts w:cs="Arial"/>
          <w:bCs/>
          <w:sz w:val="19"/>
          <w:szCs w:val="19"/>
        </w:rPr>
        <w:t>beispielsweise</w:t>
      </w:r>
      <w:r w:rsidR="00C94960" w:rsidRPr="000A0460">
        <w:rPr>
          <w:rFonts w:cs="Arial"/>
          <w:bCs/>
          <w:sz w:val="19"/>
          <w:szCs w:val="19"/>
        </w:rPr>
        <w:t xml:space="preserve"> Rewe würden </w:t>
      </w:r>
      <w:r w:rsidR="00C2190C" w:rsidRPr="000A0460">
        <w:rPr>
          <w:rFonts w:cs="Arial"/>
          <w:bCs/>
          <w:sz w:val="19"/>
          <w:szCs w:val="19"/>
        </w:rPr>
        <w:t xml:space="preserve">sehr schnelle Premiumbelieferungen aus dem Laden realisieren, den Rest </w:t>
      </w:r>
      <w:r w:rsidR="00CE1229" w:rsidRPr="000A0460">
        <w:rPr>
          <w:rFonts w:cs="Arial"/>
          <w:bCs/>
          <w:sz w:val="19"/>
          <w:szCs w:val="19"/>
        </w:rPr>
        <w:t>aus dem Lager.</w:t>
      </w:r>
      <w:r w:rsidR="00C94960" w:rsidRPr="000A0460">
        <w:rPr>
          <w:rFonts w:cs="Arial"/>
          <w:bCs/>
          <w:sz w:val="19"/>
          <w:szCs w:val="19"/>
        </w:rPr>
        <w:t xml:space="preserve"> Seiner </w:t>
      </w:r>
      <w:r w:rsidR="00C2190C" w:rsidRPr="000A0460">
        <w:rPr>
          <w:rFonts w:cs="Arial"/>
          <w:bCs/>
          <w:sz w:val="19"/>
          <w:szCs w:val="19"/>
        </w:rPr>
        <w:t>Ansicht</w:t>
      </w:r>
      <w:r w:rsidR="00C94960" w:rsidRPr="000A0460">
        <w:rPr>
          <w:rFonts w:cs="Arial"/>
          <w:bCs/>
          <w:sz w:val="19"/>
          <w:szCs w:val="19"/>
        </w:rPr>
        <w:t xml:space="preserve"> nach </w:t>
      </w:r>
      <w:r w:rsidR="00F510B7">
        <w:rPr>
          <w:rFonts w:cs="Arial"/>
          <w:bCs/>
          <w:sz w:val="19"/>
          <w:szCs w:val="19"/>
        </w:rPr>
        <w:t>können</w:t>
      </w:r>
      <w:r w:rsidR="00C2190C" w:rsidRPr="000A0460">
        <w:rPr>
          <w:rFonts w:cs="Arial"/>
          <w:bCs/>
          <w:sz w:val="19"/>
          <w:szCs w:val="19"/>
        </w:rPr>
        <w:t xml:space="preserve"> langfristig </w:t>
      </w:r>
      <w:r w:rsidR="002B2172" w:rsidRPr="000A0460">
        <w:rPr>
          <w:rFonts w:cs="Arial"/>
          <w:bCs/>
          <w:sz w:val="19"/>
          <w:szCs w:val="19"/>
        </w:rPr>
        <w:t>vor allem die</w:t>
      </w:r>
      <w:r w:rsidR="00C94960" w:rsidRPr="000A0460">
        <w:rPr>
          <w:rFonts w:cs="Arial"/>
          <w:bCs/>
          <w:sz w:val="19"/>
          <w:szCs w:val="19"/>
        </w:rPr>
        <w:t xml:space="preserve"> große</w:t>
      </w:r>
      <w:r w:rsidR="00C2190C" w:rsidRPr="000A0460">
        <w:rPr>
          <w:rFonts w:cs="Arial"/>
          <w:bCs/>
          <w:sz w:val="19"/>
          <w:szCs w:val="19"/>
        </w:rPr>
        <w:t>n</w:t>
      </w:r>
      <w:r w:rsidR="00C94960" w:rsidRPr="000A0460">
        <w:rPr>
          <w:rFonts w:cs="Arial"/>
          <w:bCs/>
          <w:sz w:val="19"/>
          <w:szCs w:val="19"/>
        </w:rPr>
        <w:t xml:space="preserve"> </w:t>
      </w:r>
      <w:r w:rsidR="00C2190C" w:rsidRPr="000A0460">
        <w:rPr>
          <w:rFonts w:cs="Arial"/>
          <w:bCs/>
          <w:sz w:val="19"/>
          <w:szCs w:val="19"/>
        </w:rPr>
        <w:t>Anbieter</w:t>
      </w:r>
      <w:r w:rsidR="00C94960" w:rsidRPr="000A0460">
        <w:rPr>
          <w:rFonts w:cs="Arial"/>
          <w:bCs/>
          <w:sz w:val="19"/>
          <w:szCs w:val="19"/>
        </w:rPr>
        <w:t xml:space="preserve"> </w:t>
      </w:r>
      <w:r w:rsidR="00C96E11" w:rsidRPr="000A0460">
        <w:rPr>
          <w:rFonts w:cs="Arial"/>
          <w:bCs/>
          <w:sz w:val="19"/>
          <w:szCs w:val="19"/>
        </w:rPr>
        <w:t>bestehen</w:t>
      </w:r>
      <w:r w:rsidR="00C94960" w:rsidRPr="000A0460">
        <w:rPr>
          <w:rFonts w:cs="Arial"/>
          <w:bCs/>
          <w:sz w:val="19"/>
          <w:szCs w:val="19"/>
        </w:rPr>
        <w:t xml:space="preserve">, </w:t>
      </w:r>
      <w:r w:rsidR="00C2190C" w:rsidRPr="000A0460">
        <w:rPr>
          <w:rFonts w:cs="Arial"/>
          <w:bCs/>
          <w:sz w:val="19"/>
          <w:szCs w:val="19"/>
        </w:rPr>
        <w:t>die</w:t>
      </w:r>
      <w:r w:rsidR="00C94960" w:rsidRPr="000A0460">
        <w:rPr>
          <w:rFonts w:cs="Arial"/>
          <w:bCs/>
          <w:sz w:val="19"/>
          <w:szCs w:val="19"/>
        </w:rPr>
        <w:t xml:space="preserve"> mit Lieferdiensten kooperieren. </w:t>
      </w:r>
      <w:r w:rsidR="002B2172" w:rsidRPr="000A0460">
        <w:rPr>
          <w:rFonts w:cs="Arial"/>
          <w:bCs/>
          <w:sz w:val="19"/>
          <w:szCs w:val="19"/>
        </w:rPr>
        <w:t>Letztere profitieren von dem Modell,</w:t>
      </w:r>
      <w:r w:rsidR="00F510B7">
        <w:rPr>
          <w:rFonts w:cs="Arial"/>
          <w:bCs/>
          <w:sz w:val="19"/>
          <w:szCs w:val="19"/>
        </w:rPr>
        <w:t xml:space="preserve"> weil sie bei temporär geringerer</w:t>
      </w:r>
      <w:r w:rsidR="00C94960" w:rsidRPr="000A0460">
        <w:rPr>
          <w:rFonts w:cs="Arial"/>
          <w:bCs/>
          <w:sz w:val="19"/>
          <w:szCs w:val="19"/>
        </w:rPr>
        <w:t xml:space="preserve"> Nachfrage</w:t>
      </w:r>
      <w:r w:rsidR="002B2172" w:rsidRPr="000A0460">
        <w:rPr>
          <w:rFonts w:cs="Arial"/>
          <w:bCs/>
          <w:sz w:val="19"/>
          <w:szCs w:val="19"/>
        </w:rPr>
        <w:t xml:space="preserve"> </w:t>
      </w:r>
      <w:r w:rsidR="002E7614" w:rsidRPr="000A0460">
        <w:rPr>
          <w:rFonts w:cs="Arial"/>
          <w:bCs/>
          <w:sz w:val="19"/>
          <w:szCs w:val="19"/>
        </w:rPr>
        <w:t xml:space="preserve">nach </w:t>
      </w:r>
      <w:r w:rsidR="002B2172" w:rsidRPr="000A0460">
        <w:rPr>
          <w:rFonts w:cs="Arial"/>
          <w:bCs/>
          <w:sz w:val="19"/>
          <w:szCs w:val="19"/>
        </w:rPr>
        <w:t>Lebensmitteln</w:t>
      </w:r>
      <w:r w:rsidR="00C94960" w:rsidRPr="000A0460">
        <w:rPr>
          <w:rFonts w:cs="Arial"/>
          <w:bCs/>
          <w:sz w:val="19"/>
          <w:szCs w:val="19"/>
        </w:rPr>
        <w:t xml:space="preserve"> auch andere Waren – etwa Blumen, Drogerieartikel oder Pizza – </w:t>
      </w:r>
      <w:r w:rsidR="008B4D93" w:rsidRPr="000A0460">
        <w:rPr>
          <w:rFonts w:cs="Arial"/>
          <w:bCs/>
          <w:sz w:val="19"/>
          <w:szCs w:val="19"/>
        </w:rPr>
        <w:t>zustellen</w:t>
      </w:r>
      <w:r w:rsidR="002E7614" w:rsidRPr="000A0460">
        <w:rPr>
          <w:rFonts w:cs="Arial"/>
          <w:bCs/>
          <w:sz w:val="19"/>
          <w:szCs w:val="19"/>
        </w:rPr>
        <w:t xml:space="preserve"> und damit ihre Mitarbeiter besser auslasten</w:t>
      </w:r>
      <w:r w:rsidR="002B2172" w:rsidRPr="000A0460">
        <w:rPr>
          <w:rFonts w:cs="Arial"/>
          <w:bCs/>
          <w:sz w:val="19"/>
          <w:szCs w:val="19"/>
        </w:rPr>
        <w:t>.</w:t>
      </w:r>
      <w:r w:rsidR="00C94960" w:rsidRPr="000A0460">
        <w:rPr>
          <w:rFonts w:cs="Arial"/>
          <w:bCs/>
          <w:sz w:val="19"/>
          <w:szCs w:val="19"/>
        </w:rPr>
        <w:t xml:space="preserve"> </w:t>
      </w:r>
    </w:p>
    <w:p w14:paraId="2ED14738" w14:textId="77777777" w:rsidR="0027242D" w:rsidRDefault="0027242D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77BDFC00" w14:textId="01D5AE26" w:rsidR="00C96E11" w:rsidRDefault="00C96E11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0131812C" w14:textId="266DB26F" w:rsidR="00F63956" w:rsidRDefault="00F63956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07860F5D" w14:textId="0C426793" w:rsidR="00EA5713" w:rsidRDefault="00EA5713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1B20B46A" w14:textId="2A42AC36" w:rsidR="00EA5713" w:rsidRDefault="007B142A" w:rsidP="00EA5713">
      <w:pPr>
        <w:spacing w:line="360" w:lineRule="auto"/>
        <w:ind w:left="0" w:right="1693"/>
        <w:rPr>
          <w:rFonts w:cs="Arial"/>
          <w:szCs w:val="20"/>
          <w:lang w:val="de-AT"/>
        </w:rPr>
      </w:pPr>
      <w:hyperlink r:id="rId11" w:history="1">
        <w:r w:rsidR="00FD66D8" w:rsidRPr="00611FC5">
          <w:rPr>
            <w:rStyle w:val="Hyperlink"/>
            <w:rFonts w:cs="Arial"/>
            <w:szCs w:val="20"/>
            <w:lang w:val="de-AT"/>
          </w:rPr>
          <w:t>www.tgw-group.com</w:t>
        </w:r>
      </w:hyperlink>
    </w:p>
    <w:p w14:paraId="1BA8D892" w14:textId="77777777" w:rsidR="00A04C96" w:rsidRDefault="00A04C96" w:rsidP="00EA5713">
      <w:pPr>
        <w:spacing w:line="360" w:lineRule="auto"/>
        <w:ind w:left="0" w:right="1693"/>
        <w:rPr>
          <w:rStyle w:val="Hyperlink"/>
          <w:b/>
          <w:color w:val="auto"/>
          <w:sz w:val="18"/>
          <w:szCs w:val="18"/>
          <w:u w:val="none"/>
          <w:lang w:val="en-US"/>
        </w:rPr>
      </w:pPr>
    </w:p>
    <w:p w14:paraId="5B9E61FB" w14:textId="78F9A12B" w:rsidR="00BC7952" w:rsidRPr="00EA5713" w:rsidRDefault="00BC7952" w:rsidP="00EA5713">
      <w:pPr>
        <w:spacing w:line="360" w:lineRule="auto"/>
        <w:ind w:left="0" w:right="1693"/>
        <w:rPr>
          <w:rStyle w:val="Hyperlink"/>
          <w:rFonts w:cs="Arial"/>
          <w:color w:val="auto"/>
          <w:szCs w:val="20"/>
          <w:u w:val="none"/>
          <w:lang w:val="de-AT"/>
        </w:rPr>
      </w:pPr>
      <w:r w:rsidRPr="000A0460">
        <w:rPr>
          <w:rStyle w:val="Hyperlink"/>
          <w:b/>
          <w:color w:val="auto"/>
          <w:sz w:val="18"/>
          <w:szCs w:val="18"/>
          <w:u w:val="none"/>
          <w:lang w:val="en-US"/>
        </w:rPr>
        <w:lastRenderedPageBreak/>
        <w:t>Über die TGW Logistics Group:</w:t>
      </w:r>
    </w:p>
    <w:p w14:paraId="6621BC43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</w:rPr>
      </w:pPr>
      <w:r w:rsidRPr="000A0460">
        <w:rPr>
          <w:rStyle w:val="Hyperlink"/>
          <w:color w:val="auto"/>
          <w:sz w:val="18"/>
          <w:szCs w:val="18"/>
          <w:u w:val="none"/>
        </w:rPr>
        <w:t xml:space="preserve">Die TGW Logistics Group ist ein international führender Anbieter von Intralogistik-Lösungen. Seit </w:t>
      </w:r>
      <w:r w:rsidR="00C4399A" w:rsidRPr="000A0460">
        <w:rPr>
          <w:rStyle w:val="Hyperlink"/>
          <w:color w:val="auto"/>
          <w:sz w:val="18"/>
          <w:szCs w:val="18"/>
          <w:u w:val="none"/>
        </w:rPr>
        <w:t xml:space="preserve">mehr als </w:t>
      </w:r>
      <w:r w:rsidRPr="000A0460">
        <w:rPr>
          <w:rStyle w:val="Hyperlink"/>
          <w:color w:val="auto"/>
          <w:sz w:val="18"/>
          <w:szCs w:val="18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37404DA0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</w:rPr>
      </w:pPr>
    </w:p>
    <w:p w14:paraId="38EED38F" w14:textId="2BA5757A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</w:rPr>
      </w:pPr>
      <w:r w:rsidRPr="000A0460">
        <w:rPr>
          <w:rStyle w:val="Hyperlink"/>
          <w:color w:val="auto"/>
          <w:sz w:val="18"/>
          <w:szCs w:val="18"/>
          <w:u w:val="none"/>
        </w:rPr>
        <w:t xml:space="preserve">Die TGW Logistics Group hat Niederlassungen in Europa, China und den USA und beschäftigt weltweit mehr als </w:t>
      </w:r>
      <w:r w:rsidR="00312EC4" w:rsidRPr="000A0460">
        <w:rPr>
          <w:rStyle w:val="Hyperlink"/>
          <w:color w:val="auto"/>
          <w:sz w:val="18"/>
          <w:szCs w:val="18"/>
          <w:u w:val="none"/>
        </w:rPr>
        <w:t>4.000</w:t>
      </w:r>
      <w:r w:rsidRPr="000A0460">
        <w:rPr>
          <w:rStyle w:val="Hyperlink"/>
          <w:color w:val="auto"/>
          <w:sz w:val="18"/>
          <w:szCs w:val="18"/>
          <w:u w:val="none"/>
        </w:rPr>
        <w:t xml:space="preserve"> Mit</w:t>
      </w:r>
      <w:r w:rsidR="00312EC4" w:rsidRPr="000A0460">
        <w:rPr>
          <w:rStyle w:val="Hyperlink"/>
          <w:color w:val="auto"/>
          <w:sz w:val="18"/>
          <w:szCs w:val="18"/>
          <w:u w:val="none"/>
        </w:rPr>
        <w:t>arbeiter. Im Wirtschaftsjahr 2020</w:t>
      </w:r>
      <w:r w:rsidRPr="000A0460">
        <w:rPr>
          <w:rStyle w:val="Hyperlink"/>
          <w:color w:val="auto"/>
          <w:sz w:val="18"/>
          <w:szCs w:val="18"/>
          <w:u w:val="none"/>
        </w:rPr>
        <w:t>/20</w:t>
      </w:r>
      <w:r w:rsidR="00312EC4" w:rsidRPr="000A0460">
        <w:rPr>
          <w:rStyle w:val="Hyperlink"/>
          <w:color w:val="auto"/>
          <w:sz w:val="18"/>
          <w:szCs w:val="18"/>
          <w:u w:val="none"/>
        </w:rPr>
        <w:t>21</w:t>
      </w:r>
      <w:r w:rsidRPr="000A0460">
        <w:rPr>
          <w:rStyle w:val="Hyperlink"/>
          <w:color w:val="auto"/>
          <w:sz w:val="18"/>
          <w:szCs w:val="18"/>
          <w:u w:val="none"/>
        </w:rPr>
        <w:t xml:space="preserve"> erzielte das Unternehmen einen Gesamtumsatz von </w:t>
      </w:r>
      <w:r w:rsidR="00312EC4" w:rsidRPr="000A0460">
        <w:rPr>
          <w:rStyle w:val="Hyperlink"/>
          <w:color w:val="auto"/>
          <w:sz w:val="18"/>
          <w:szCs w:val="18"/>
          <w:u w:val="none"/>
        </w:rPr>
        <w:t>813</w:t>
      </w:r>
      <w:r w:rsidR="00704319" w:rsidRPr="000A0460">
        <w:rPr>
          <w:rStyle w:val="Hyperlink"/>
          <w:color w:val="auto"/>
          <w:sz w:val="18"/>
          <w:szCs w:val="18"/>
          <w:u w:val="none"/>
        </w:rPr>
        <w:t xml:space="preserve"> </w:t>
      </w:r>
      <w:r w:rsidRPr="000A0460">
        <w:rPr>
          <w:rStyle w:val="Hyperlink"/>
          <w:color w:val="auto"/>
          <w:sz w:val="18"/>
          <w:szCs w:val="18"/>
          <w:u w:val="none"/>
        </w:rPr>
        <w:t>Millionen Euro.</w:t>
      </w:r>
    </w:p>
    <w:p w14:paraId="3D36E606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</w:rPr>
      </w:pPr>
    </w:p>
    <w:p w14:paraId="7E233C2F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</w:rPr>
      </w:pPr>
    </w:p>
    <w:p w14:paraId="28C8C645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</w:rPr>
      </w:pPr>
    </w:p>
    <w:p w14:paraId="396B0DD3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b/>
          <w:color w:val="auto"/>
          <w:sz w:val="18"/>
          <w:szCs w:val="18"/>
          <w:u w:val="none"/>
        </w:rPr>
      </w:pPr>
      <w:r w:rsidRPr="000A0460">
        <w:rPr>
          <w:rStyle w:val="Hyperlink"/>
          <w:b/>
          <w:color w:val="auto"/>
          <w:sz w:val="18"/>
          <w:szCs w:val="18"/>
          <w:u w:val="none"/>
        </w:rPr>
        <w:t>Bilder:</w:t>
      </w:r>
    </w:p>
    <w:p w14:paraId="5AFE1970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</w:rPr>
      </w:pPr>
      <w:r w:rsidRPr="000A0460">
        <w:rPr>
          <w:rStyle w:val="Hyperlink"/>
          <w:color w:val="auto"/>
          <w:sz w:val="18"/>
          <w:szCs w:val="18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122C9F5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</w:rPr>
      </w:pPr>
    </w:p>
    <w:p w14:paraId="0EAAA7E7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</w:rPr>
      </w:pPr>
    </w:p>
    <w:p w14:paraId="43F811F9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b/>
          <w:color w:val="auto"/>
          <w:sz w:val="18"/>
          <w:szCs w:val="18"/>
          <w:u w:val="none"/>
        </w:rPr>
      </w:pPr>
      <w:r w:rsidRPr="000A0460">
        <w:rPr>
          <w:rStyle w:val="Hyperlink"/>
          <w:b/>
          <w:color w:val="auto"/>
          <w:sz w:val="18"/>
          <w:szCs w:val="18"/>
          <w:u w:val="none"/>
        </w:rPr>
        <w:t>Kontakt:</w:t>
      </w:r>
    </w:p>
    <w:p w14:paraId="1ED65B1F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</w:rPr>
      </w:pPr>
      <w:r w:rsidRPr="000A0460">
        <w:rPr>
          <w:rStyle w:val="Hyperlink"/>
          <w:color w:val="auto"/>
          <w:sz w:val="18"/>
          <w:szCs w:val="18"/>
          <w:u w:val="none"/>
        </w:rPr>
        <w:t>TGW Logistics Group GmbH</w:t>
      </w:r>
    </w:p>
    <w:p w14:paraId="207269B0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  <w:lang w:val="it-CH"/>
        </w:rPr>
      </w:pPr>
      <w:r w:rsidRPr="000A0460">
        <w:rPr>
          <w:rStyle w:val="Hyperlink"/>
          <w:color w:val="auto"/>
          <w:sz w:val="18"/>
          <w:szCs w:val="18"/>
          <w:u w:val="none"/>
          <w:lang w:val="it-CH"/>
        </w:rPr>
        <w:t>A-4614 Marchtrenk, Ludwig Szinicz Straße 3</w:t>
      </w:r>
    </w:p>
    <w:p w14:paraId="604D4BF8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  <w:lang w:val="fr-CH"/>
        </w:rPr>
      </w:pPr>
      <w:r w:rsidRPr="000A0460">
        <w:rPr>
          <w:rStyle w:val="Hyperlink"/>
          <w:color w:val="auto"/>
          <w:sz w:val="18"/>
          <w:szCs w:val="18"/>
          <w:u w:val="none"/>
          <w:lang w:val="fr-CH"/>
        </w:rPr>
        <w:t>T: +</w:t>
      </w:r>
      <w:proofErr w:type="gramStart"/>
      <w:r w:rsidRPr="000A0460">
        <w:rPr>
          <w:rStyle w:val="Hyperlink"/>
          <w:color w:val="auto"/>
          <w:sz w:val="18"/>
          <w:szCs w:val="18"/>
          <w:u w:val="none"/>
          <w:lang w:val="fr-CH"/>
        </w:rPr>
        <w:t>43.(</w:t>
      </w:r>
      <w:proofErr w:type="gramEnd"/>
      <w:r w:rsidRPr="000A0460">
        <w:rPr>
          <w:rStyle w:val="Hyperlink"/>
          <w:color w:val="auto"/>
          <w:sz w:val="18"/>
          <w:szCs w:val="18"/>
          <w:u w:val="none"/>
          <w:lang w:val="fr-CH"/>
        </w:rPr>
        <w:t>0)50.486-0</w:t>
      </w:r>
    </w:p>
    <w:p w14:paraId="10684A6E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  <w:lang w:val="fr-CH"/>
        </w:rPr>
      </w:pPr>
      <w:r w:rsidRPr="000A0460">
        <w:rPr>
          <w:rStyle w:val="Hyperlink"/>
          <w:color w:val="auto"/>
          <w:sz w:val="18"/>
          <w:szCs w:val="18"/>
          <w:u w:val="none"/>
          <w:lang w:val="fr-CH"/>
        </w:rPr>
        <w:t>F: +</w:t>
      </w:r>
      <w:proofErr w:type="gramStart"/>
      <w:r w:rsidRPr="000A0460">
        <w:rPr>
          <w:rStyle w:val="Hyperlink"/>
          <w:color w:val="auto"/>
          <w:sz w:val="18"/>
          <w:szCs w:val="18"/>
          <w:u w:val="none"/>
          <w:lang w:val="fr-CH"/>
        </w:rPr>
        <w:t>43.(</w:t>
      </w:r>
      <w:proofErr w:type="gramEnd"/>
      <w:r w:rsidRPr="000A0460">
        <w:rPr>
          <w:rStyle w:val="Hyperlink"/>
          <w:color w:val="auto"/>
          <w:sz w:val="18"/>
          <w:szCs w:val="18"/>
          <w:u w:val="none"/>
          <w:lang w:val="fr-CH"/>
        </w:rPr>
        <w:t>0)50.486-31</w:t>
      </w:r>
    </w:p>
    <w:p w14:paraId="0BFC0F91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  <w:lang w:val="fr-CH"/>
        </w:rPr>
      </w:pPr>
      <w:r w:rsidRPr="000A0460">
        <w:rPr>
          <w:rStyle w:val="Hyperlink"/>
          <w:color w:val="auto"/>
          <w:sz w:val="18"/>
          <w:szCs w:val="18"/>
          <w:u w:val="none"/>
          <w:lang w:val="fr-CH"/>
        </w:rPr>
        <w:t>E-Mail: tgw@tgw-group.com</w:t>
      </w:r>
    </w:p>
    <w:p w14:paraId="5FEDEA97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  <w:lang w:val="fr-CH"/>
        </w:rPr>
      </w:pPr>
    </w:p>
    <w:p w14:paraId="454D968B" w14:textId="77777777" w:rsidR="00F92A0D" w:rsidRPr="000A0460" w:rsidRDefault="00F92A0D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  <w:lang w:val="fr-CH"/>
        </w:rPr>
      </w:pPr>
    </w:p>
    <w:p w14:paraId="4C953DB8" w14:textId="77777777" w:rsidR="00F92A0D" w:rsidRPr="000A0460" w:rsidRDefault="00F92A0D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  <w:lang w:val="de-CH"/>
        </w:rPr>
      </w:pPr>
      <w:r w:rsidRPr="000A0460">
        <w:rPr>
          <w:rStyle w:val="Hyperlink"/>
          <w:color w:val="auto"/>
          <w:sz w:val="18"/>
          <w:szCs w:val="18"/>
          <w:u w:val="none"/>
          <w:lang w:val="de-CH"/>
        </w:rPr>
        <w:t>Pressekontakt:</w:t>
      </w:r>
    </w:p>
    <w:p w14:paraId="146D92EA" w14:textId="77777777" w:rsidR="00F92A0D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  <w:lang w:val="de-CH"/>
        </w:rPr>
      </w:pPr>
      <w:r w:rsidRPr="000A0460">
        <w:rPr>
          <w:rStyle w:val="Hyperlink"/>
          <w:color w:val="auto"/>
          <w:sz w:val="18"/>
          <w:szCs w:val="18"/>
          <w:u w:val="none"/>
          <w:lang w:val="de-CH"/>
        </w:rPr>
        <w:t>Alexander Tahedl</w:t>
      </w:r>
    </w:p>
    <w:p w14:paraId="4AA9D108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  <w:lang w:val="de-CH"/>
        </w:rPr>
      </w:pPr>
      <w:r w:rsidRPr="000A0460">
        <w:rPr>
          <w:rStyle w:val="Hyperlink"/>
          <w:color w:val="auto"/>
          <w:sz w:val="18"/>
          <w:szCs w:val="18"/>
          <w:u w:val="none"/>
          <w:lang w:val="de-CH"/>
        </w:rPr>
        <w:t>Communications Specialist</w:t>
      </w:r>
    </w:p>
    <w:p w14:paraId="6FC4F852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  <w:lang w:val="de-CH"/>
        </w:rPr>
      </w:pPr>
      <w:r w:rsidRPr="000A0460">
        <w:rPr>
          <w:rStyle w:val="Hyperlink"/>
          <w:color w:val="auto"/>
          <w:sz w:val="18"/>
          <w:szCs w:val="18"/>
          <w:u w:val="none"/>
          <w:lang w:val="de-CH"/>
        </w:rPr>
        <w:t>T: +43.(0)50.486-2267</w:t>
      </w:r>
    </w:p>
    <w:p w14:paraId="72774883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  <w:lang w:val="de-CH"/>
        </w:rPr>
      </w:pPr>
      <w:r w:rsidRPr="000A0460">
        <w:rPr>
          <w:rStyle w:val="Hyperlink"/>
          <w:color w:val="auto"/>
          <w:sz w:val="18"/>
          <w:szCs w:val="18"/>
          <w:u w:val="none"/>
          <w:lang w:val="de-CH"/>
        </w:rPr>
        <w:t>M: +43.(0)664.88459713</w:t>
      </w:r>
    </w:p>
    <w:p w14:paraId="6525CAFD" w14:textId="77777777" w:rsidR="00BC7952" w:rsidRPr="000A0460" w:rsidRDefault="00BC7952" w:rsidP="00BC7952">
      <w:pPr>
        <w:spacing w:line="240" w:lineRule="auto"/>
        <w:ind w:left="0" w:right="1693"/>
        <w:rPr>
          <w:sz w:val="18"/>
          <w:szCs w:val="18"/>
          <w:lang w:val="de-CH"/>
        </w:rPr>
      </w:pPr>
      <w:r w:rsidRPr="000A0460">
        <w:rPr>
          <w:rStyle w:val="Hyperlink"/>
          <w:color w:val="auto"/>
          <w:sz w:val="18"/>
          <w:szCs w:val="18"/>
          <w:u w:val="none"/>
          <w:lang w:val="de-CH"/>
        </w:rPr>
        <w:t>alexander.tahedl@tgw-group.com</w:t>
      </w:r>
    </w:p>
    <w:p w14:paraId="75E9406C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  <w:lang w:val="de-CH"/>
        </w:rPr>
      </w:pPr>
    </w:p>
    <w:p w14:paraId="10595A63" w14:textId="77777777" w:rsidR="00F92A0D" w:rsidRPr="000A0460" w:rsidRDefault="00F92A0D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  <w:lang w:val="de-CH"/>
        </w:rPr>
      </w:pPr>
    </w:p>
    <w:p w14:paraId="4EED31D9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  <w:lang w:val="de-CH"/>
        </w:rPr>
      </w:pPr>
      <w:r w:rsidRPr="000A0460">
        <w:rPr>
          <w:rStyle w:val="Hyperlink"/>
          <w:color w:val="auto"/>
          <w:sz w:val="18"/>
          <w:szCs w:val="18"/>
          <w:u w:val="none"/>
          <w:lang w:val="de-CH"/>
        </w:rPr>
        <w:t>Martin Kirchmayr</w:t>
      </w:r>
    </w:p>
    <w:p w14:paraId="7C9E4046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  <w:lang w:val="en-AU"/>
        </w:rPr>
      </w:pPr>
      <w:r w:rsidRPr="000A0460">
        <w:rPr>
          <w:rStyle w:val="Hyperlink"/>
          <w:color w:val="auto"/>
          <w:sz w:val="18"/>
          <w:szCs w:val="18"/>
          <w:u w:val="none"/>
          <w:lang w:val="en-AU"/>
        </w:rPr>
        <w:t>Director Marketing &amp; Communications</w:t>
      </w:r>
    </w:p>
    <w:p w14:paraId="5E14B397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  <w:lang w:val="de-AT"/>
        </w:rPr>
      </w:pPr>
      <w:r w:rsidRPr="000A0460">
        <w:rPr>
          <w:rStyle w:val="Hyperlink"/>
          <w:color w:val="auto"/>
          <w:sz w:val="18"/>
          <w:szCs w:val="18"/>
          <w:u w:val="none"/>
          <w:lang w:val="de-AT"/>
        </w:rPr>
        <w:t>T: +43.(0)50.486-1382</w:t>
      </w:r>
    </w:p>
    <w:p w14:paraId="5B3A92ED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  <w:lang w:val="de-AT"/>
        </w:rPr>
      </w:pPr>
      <w:r w:rsidRPr="000A0460">
        <w:rPr>
          <w:rStyle w:val="Hyperlink"/>
          <w:color w:val="auto"/>
          <w:sz w:val="18"/>
          <w:szCs w:val="18"/>
          <w:u w:val="none"/>
          <w:lang w:val="de-AT"/>
        </w:rPr>
        <w:t>M: +43.(0)664.8187423</w:t>
      </w:r>
    </w:p>
    <w:p w14:paraId="71237D97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  <w:lang w:val="de-AT"/>
        </w:rPr>
      </w:pPr>
      <w:r w:rsidRPr="000A0460">
        <w:rPr>
          <w:rStyle w:val="Hyperlink"/>
          <w:color w:val="auto"/>
          <w:sz w:val="18"/>
          <w:szCs w:val="18"/>
          <w:u w:val="none"/>
          <w:lang w:val="de-AT"/>
        </w:rPr>
        <w:t>martin.kirchmayr@tgw-group.com</w:t>
      </w:r>
    </w:p>
    <w:p w14:paraId="7995EE7B" w14:textId="77777777" w:rsidR="00BC7952" w:rsidRPr="000A0460" w:rsidRDefault="00BC7952" w:rsidP="00BC7952">
      <w:pPr>
        <w:spacing w:line="240" w:lineRule="auto"/>
        <w:ind w:left="0" w:right="1693"/>
        <w:rPr>
          <w:rStyle w:val="Hyperlink"/>
          <w:color w:val="auto"/>
          <w:sz w:val="18"/>
          <w:szCs w:val="18"/>
          <w:u w:val="none"/>
          <w:lang w:val="de-AT"/>
        </w:rPr>
      </w:pPr>
    </w:p>
    <w:p w14:paraId="07EAE2CB" w14:textId="77777777" w:rsidR="00BC7952" w:rsidRPr="000A0460" w:rsidRDefault="00BC7952" w:rsidP="00BC7952">
      <w:pPr>
        <w:spacing w:line="240" w:lineRule="auto"/>
        <w:ind w:left="0" w:right="1693"/>
        <w:rPr>
          <w:sz w:val="18"/>
          <w:szCs w:val="18"/>
          <w:lang w:val="de-AT"/>
        </w:rPr>
      </w:pPr>
    </w:p>
    <w:p w14:paraId="590B2DD5" w14:textId="77777777" w:rsidR="006231AE" w:rsidRPr="000A0460" w:rsidRDefault="006231AE" w:rsidP="006231AE">
      <w:pPr>
        <w:ind w:left="0" w:right="1693"/>
        <w:rPr>
          <w:sz w:val="18"/>
          <w:szCs w:val="18"/>
          <w:lang w:val="de-AT"/>
        </w:rPr>
      </w:pPr>
    </w:p>
    <w:sectPr w:rsidR="006231AE" w:rsidRPr="000A0460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0FCF7" w14:textId="77777777" w:rsidR="00B504D2" w:rsidRDefault="00B504D2" w:rsidP="00764006">
      <w:pPr>
        <w:spacing w:line="240" w:lineRule="auto"/>
      </w:pPr>
      <w:r>
        <w:separator/>
      </w:r>
    </w:p>
  </w:endnote>
  <w:endnote w:type="continuationSeparator" w:id="0">
    <w:p w14:paraId="19A45E62" w14:textId="77777777" w:rsidR="00B504D2" w:rsidRDefault="00B504D2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66C0BBD4" w14:textId="77777777" w:rsidTr="00A345ED">
      <w:tc>
        <w:tcPr>
          <w:tcW w:w="6474" w:type="dxa"/>
        </w:tcPr>
        <w:p w14:paraId="7B792415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716A2719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06AD276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D18AD64" w14:textId="13B8CE0A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7B142A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7B142A">
            <w:rPr>
              <w:noProof/>
              <w:sz w:val="16"/>
              <w:szCs w:val="16"/>
            </w:rPr>
            <w:t>5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0AF2A071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321F0" w14:textId="77777777" w:rsidR="00B504D2" w:rsidRDefault="00B504D2" w:rsidP="00764006">
      <w:pPr>
        <w:spacing w:line="240" w:lineRule="auto"/>
      </w:pPr>
      <w:r>
        <w:separator/>
      </w:r>
    </w:p>
  </w:footnote>
  <w:footnote w:type="continuationSeparator" w:id="0">
    <w:p w14:paraId="22CC9C5D" w14:textId="77777777" w:rsidR="00B504D2" w:rsidRDefault="00B504D2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B1AE" w14:textId="77777777" w:rsidR="00B72812" w:rsidRDefault="00B72812" w:rsidP="00C54F6A">
    <w:pPr>
      <w:pStyle w:val="Dokumententitel"/>
    </w:pPr>
  </w:p>
  <w:p w14:paraId="706E3387" w14:textId="62A91563" w:rsidR="00B72812" w:rsidRPr="00C15D91" w:rsidRDefault="00B72812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6D2BCB29" wp14:editId="441DDF00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5960">
      <w:t>Pressemitteilung</w:t>
    </w:r>
  </w:p>
  <w:p w14:paraId="4EBBC1A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9680A"/>
    <w:multiLevelType w:val="hybridMultilevel"/>
    <w:tmpl w:val="8FDC55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D54F2"/>
    <w:multiLevelType w:val="hybridMultilevel"/>
    <w:tmpl w:val="5770DA2A"/>
    <w:lvl w:ilvl="0" w:tplc="846A42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317099F"/>
    <w:multiLevelType w:val="hybridMultilevel"/>
    <w:tmpl w:val="A17A36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B708F"/>
    <w:multiLevelType w:val="hybridMultilevel"/>
    <w:tmpl w:val="F2A06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22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21"/>
  </w:num>
  <w:num w:numId="5">
    <w:abstractNumId w:val="23"/>
  </w:num>
  <w:num w:numId="6">
    <w:abstractNumId w:val="4"/>
  </w:num>
  <w:num w:numId="7">
    <w:abstractNumId w:val="1"/>
  </w:num>
  <w:num w:numId="8">
    <w:abstractNumId w:val="19"/>
  </w:num>
  <w:num w:numId="9">
    <w:abstractNumId w:val="6"/>
  </w:num>
  <w:num w:numId="10">
    <w:abstractNumId w:val="24"/>
  </w:num>
  <w:num w:numId="11">
    <w:abstractNumId w:val="12"/>
  </w:num>
  <w:num w:numId="12">
    <w:abstractNumId w:val="7"/>
  </w:num>
  <w:num w:numId="13">
    <w:abstractNumId w:val="5"/>
  </w:num>
  <w:num w:numId="14">
    <w:abstractNumId w:val="18"/>
  </w:num>
  <w:num w:numId="15">
    <w:abstractNumId w:val="2"/>
  </w:num>
  <w:num w:numId="16">
    <w:abstractNumId w:val="3"/>
  </w:num>
  <w:num w:numId="17">
    <w:abstractNumId w:val="0"/>
  </w:num>
  <w:num w:numId="18">
    <w:abstractNumId w:val="9"/>
  </w:num>
  <w:num w:numId="19">
    <w:abstractNumId w:val="11"/>
  </w:num>
  <w:num w:numId="20">
    <w:abstractNumId w:val="22"/>
  </w:num>
  <w:num w:numId="21">
    <w:abstractNumId w:val="14"/>
  </w:num>
  <w:num w:numId="22">
    <w:abstractNumId w:val="16"/>
  </w:num>
  <w:num w:numId="23">
    <w:abstractNumId w:val="13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7FC6"/>
    <w:rsid w:val="00010D99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36F9"/>
    <w:rsid w:val="00025C18"/>
    <w:rsid w:val="00025FEC"/>
    <w:rsid w:val="00030C83"/>
    <w:rsid w:val="000331D2"/>
    <w:rsid w:val="000334E0"/>
    <w:rsid w:val="000362EF"/>
    <w:rsid w:val="0003778F"/>
    <w:rsid w:val="00037DD1"/>
    <w:rsid w:val="00040809"/>
    <w:rsid w:val="00040D70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5139"/>
    <w:rsid w:val="00055AC1"/>
    <w:rsid w:val="00056AA7"/>
    <w:rsid w:val="00063F18"/>
    <w:rsid w:val="00064F2D"/>
    <w:rsid w:val="000662F5"/>
    <w:rsid w:val="00066599"/>
    <w:rsid w:val="0006731A"/>
    <w:rsid w:val="00067ABB"/>
    <w:rsid w:val="00071B58"/>
    <w:rsid w:val="0007431B"/>
    <w:rsid w:val="00074502"/>
    <w:rsid w:val="00074923"/>
    <w:rsid w:val="00076C37"/>
    <w:rsid w:val="00082003"/>
    <w:rsid w:val="0008361B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460"/>
    <w:rsid w:val="000A0D43"/>
    <w:rsid w:val="000A0FF3"/>
    <w:rsid w:val="000A1858"/>
    <w:rsid w:val="000A267E"/>
    <w:rsid w:val="000A3054"/>
    <w:rsid w:val="000A33C6"/>
    <w:rsid w:val="000A3DB4"/>
    <w:rsid w:val="000A579F"/>
    <w:rsid w:val="000A5D32"/>
    <w:rsid w:val="000A6CE7"/>
    <w:rsid w:val="000A77BB"/>
    <w:rsid w:val="000B4185"/>
    <w:rsid w:val="000B5A93"/>
    <w:rsid w:val="000B5C66"/>
    <w:rsid w:val="000B6542"/>
    <w:rsid w:val="000B65C7"/>
    <w:rsid w:val="000B65E5"/>
    <w:rsid w:val="000B74E7"/>
    <w:rsid w:val="000B7FAB"/>
    <w:rsid w:val="000C3087"/>
    <w:rsid w:val="000C38EE"/>
    <w:rsid w:val="000C3977"/>
    <w:rsid w:val="000C3DD8"/>
    <w:rsid w:val="000C5589"/>
    <w:rsid w:val="000C581E"/>
    <w:rsid w:val="000D0567"/>
    <w:rsid w:val="000D07FD"/>
    <w:rsid w:val="000D32EB"/>
    <w:rsid w:val="000D3617"/>
    <w:rsid w:val="000D3C37"/>
    <w:rsid w:val="000D4724"/>
    <w:rsid w:val="000D5EF9"/>
    <w:rsid w:val="000E0701"/>
    <w:rsid w:val="000E1D04"/>
    <w:rsid w:val="000E20AF"/>
    <w:rsid w:val="000E33BA"/>
    <w:rsid w:val="000E33FB"/>
    <w:rsid w:val="000E3560"/>
    <w:rsid w:val="000E43DC"/>
    <w:rsid w:val="000E48E5"/>
    <w:rsid w:val="000E4B36"/>
    <w:rsid w:val="000E5D8D"/>
    <w:rsid w:val="000E75D4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B57"/>
    <w:rsid w:val="00104CDF"/>
    <w:rsid w:val="00104DEA"/>
    <w:rsid w:val="001061B8"/>
    <w:rsid w:val="00106523"/>
    <w:rsid w:val="001069CF"/>
    <w:rsid w:val="001119B7"/>
    <w:rsid w:val="00111A67"/>
    <w:rsid w:val="001136BD"/>
    <w:rsid w:val="00113DEF"/>
    <w:rsid w:val="0011473E"/>
    <w:rsid w:val="00114EE0"/>
    <w:rsid w:val="00116B32"/>
    <w:rsid w:val="0012094E"/>
    <w:rsid w:val="001230A6"/>
    <w:rsid w:val="00125FEB"/>
    <w:rsid w:val="0012627D"/>
    <w:rsid w:val="00126DA1"/>
    <w:rsid w:val="00127ECE"/>
    <w:rsid w:val="001305E8"/>
    <w:rsid w:val="00131A55"/>
    <w:rsid w:val="001336DF"/>
    <w:rsid w:val="001338DB"/>
    <w:rsid w:val="00135F42"/>
    <w:rsid w:val="001404D7"/>
    <w:rsid w:val="00141099"/>
    <w:rsid w:val="00142015"/>
    <w:rsid w:val="00142599"/>
    <w:rsid w:val="001429F4"/>
    <w:rsid w:val="00142C72"/>
    <w:rsid w:val="00142D0C"/>
    <w:rsid w:val="00144E88"/>
    <w:rsid w:val="00147C5F"/>
    <w:rsid w:val="00147DCC"/>
    <w:rsid w:val="00151FD8"/>
    <w:rsid w:val="00152760"/>
    <w:rsid w:val="00152A09"/>
    <w:rsid w:val="001537D6"/>
    <w:rsid w:val="00153C82"/>
    <w:rsid w:val="00153D8F"/>
    <w:rsid w:val="00155AE9"/>
    <w:rsid w:val="00155DB3"/>
    <w:rsid w:val="00156340"/>
    <w:rsid w:val="00157367"/>
    <w:rsid w:val="00162D14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44EA"/>
    <w:rsid w:val="00180B8A"/>
    <w:rsid w:val="001823FD"/>
    <w:rsid w:val="00182747"/>
    <w:rsid w:val="00183067"/>
    <w:rsid w:val="001832C9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426A"/>
    <w:rsid w:val="00194327"/>
    <w:rsid w:val="00195591"/>
    <w:rsid w:val="00195BA1"/>
    <w:rsid w:val="001A0128"/>
    <w:rsid w:val="001A33BD"/>
    <w:rsid w:val="001A4166"/>
    <w:rsid w:val="001A58D9"/>
    <w:rsid w:val="001A6800"/>
    <w:rsid w:val="001A6E46"/>
    <w:rsid w:val="001A743C"/>
    <w:rsid w:val="001A7904"/>
    <w:rsid w:val="001B0DAB"/>
    <w:rsid w:val="001B28D5"/>
    <w:rsid w:val="001B450B"/>
    <w:rsid w:val="001B46E9"/>
    <w:rsid w:val="001B4929"/>
    <w:rsid w:val="001B7EEA"/>
    <w:rsid w:val="001C050F"/>
    <w:rsid w:val="001C1838"/>
    <w:rsid w:val="001C1AC7"/>
    <w:rsid w:val="001C40DE"/>
    <w:rsid w:val="001C5298"/>
    <w:rsid w:val="001C77BA"/>
    <w:rsid w:val="001D1169"/>
    <w:rsid w:val="001D3742"/>
    <w:rsid w:val="001D3DA5"/>
    <w:rsid w:val="001D57B5"/>
    <w:rsid w:val="001D69D1"/>
    <w:rsid w:val="001D7887"/>
    <w:rsid w:val="001D7B5D"/>
    <w:rsid w:val="001E1155"/>
    <w:rsid w:val="001E22B6"/>
    <w:rsid w:val="001E2746"/>
    <w:rsid w:val="001E28E9"/>
    <w:rsid w:val="001E2A74"/>
    <w:rsid w:val="001E34A5"/>
    <w:rsid w:val="001E6404"/>
    <w:rsid w:val="001E7FE9"/>
    <w:rsid w:val="001F0657"/>
    <w:rsid w:val="001F08AF"/>
    <w:rsid w:val="001F2A46"/>
    <w:rsid w:val="001F3376"/>
    <w:rsid w:val="001F33A1"/>
    <w:rsid w:val="001F3E5B"/>
    <w:rsid w:val="002017CF"/>
    <w:rsid w:val="002025D0"/>
    <w:rsid w:val="0020344F"/>
    <w:rsid w:val="00203677"/>
    <w:rsid w:val="00205DAD"/>
    <w:rsid w:val="00212AB2"/>
    <w:rsid w:val="00213206"/>
    <w:rsid w:val="00213434"/>
    <w:rsid w:val="00213DEE"/>
    <w:rsid w:val="00214367"/>
    <w:rsid w:val="00215B86"/>
    <w:rsid w:val="00220326"/>
    <w:rsid w:val="00220DA8"/>
    <w:rsid w:val="00221A42"/>
    <w:rsid w:val="00221B43"/>
    <w:rsid w:val="00222AA7"/>
    <w:rsid w:val="00223EA8"/>
    <w:rsid w:val="0022464C"/>
    <w:rsid w:val="00226B41"/>
    <w:rsid w:val="002312A3"/>
    <w:rsid w:val="00232F8E"/>
    <w:rsid w:val="00234ED4"/>
    <w:rsid w:val="0023663F"/>
    <w:rsid w:val="00241A91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2142"/>
    <w:rsid w:val="00252769"/>
    <w:rsid w:val="00256A53"/>
    <w:rsid w:val="002601B9"/>
    <w:rsid w:val="00260C57"/>
    <w:rsid w:val="00262133"/>
    <w:rsid w:val="00262F29"/>
    <w:rsid w:val="00263D5C"/>
    <w:rsid w:val="00263FC4"/>
    <w:rsid w:val="002642F9"/>
    <w:rsid w:val="0026487A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562D"/>
    <w:rsid w:val="002871F3"/>
    <w:rsid w:val="00287986"/>
    <w:rsid w:val="002908AA"/>
    <w:rsid w:val="002909B6"/>
    <w:rsid w:val="00293315"/>
    <w:rsid w:val="0029513A"/>
    <w:rsid w:val="00295858"/>
    <w:rsid w:val="00296398"/>
    <w:rsid w:val="00296ED8"/>
    <w:rsid w:val="002A00C3"/>
    <w:rsid w:val="002A00FB"/>
    <w:rsid w:val="002A1224"/>
    <w:rsid w:val="002A3009"/>
    <w:rsid w:val="002A3230"/>
    <w:rsid w:val="002A3B95"/>
    <w:rsid w:val="002A564B"/>
    <w:rsid w:val="002A63CD"/>
    <w:rsid w:val="002A6730"/>
    <w:rsid w:val="002A6F1E"/>
    <w:rsid w:val="002A7A17"/>
    <w:rsid w:val="002A7D7D"/>
    <w:rsid w:val="002B2172"/>
    <w:rsid w:val="002B21E2"/>
    <w:rsid w:val="002B4B19"/>
    <w:rsid w:val="002C0149"/>
    <w:rsid w:val="002C0832"/>
    <w:rsid w:val="002C1269"/>
    <w:rsid w:val="002C265D"/>
    <w:rsid w:val="002C36E5"/>
    <w:rsid w:val="002C4112"/>
    <w:rsid w:val="002C652E"/>
    <w:rsid w:val="002C69C9"/>
    <w:rsid w:val="002D1970"/>
    <w:rsid w:val="002D44D3"/>
    <w:rsid w:val="002D6158"/>
    <w:rsid w:val="002E022D"/>
    <w:rsid w:val="002E58ED"/>
    <w:rsid w:val="002E7614"/>
    <w:rsid w:val="002E789B"/>
    <w:rsid w:val="002F1DFE"/>
    <w:rsid w:val="002F3A9A"/>
    <w:rsid w:val="002F43AF"/>
    <w:rsid w:val="002F5287"/>
    <w:rsid w:val="002F55CE"/>
    <w:rsid w:val="002F565F"/>
    <w:rsid w:val="002F712A"/>
    <w:rsid w:val="0030411A"/>
    <w:rsid w:val="00305C14"/>
    <w:rsid w:val="003107A7"/>
    <w:rsid w:val="00310975"/>
    <w:rsid w:val="00311F54"/>
    <w:rsid w:val="003126CB"/>
    <w:rsid w:val="00312E2D"/>
    <w:rsid w:val="00312EC4"/>
    <w:rsid w:val="003143E2"/>
    <w:rsid w:val="00314A98"/>
    <w:rsid w:val="00314D0A"/>
    <w:rsid w:val="00314E30"/>
    <w:rsid w:val="00315732"/>
    <w:rsid w:val="00317CAA"/>
    <w:rsid w:val="00320511"/>
    <w:rsid w:val="00321EEF"/>
    <w:rsid w:val="00322CCA"/>
    <w:rsid w:val="003238A9"/>
    <w:rsid w:val="00325960"/>
    <w:rsid w:val="0032656C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40066"/>
    <w:rsid w:val="00340AD4"/>
    <w:rsid w:val="00341C96"/>
    <w:rsid w:val="0034316E"/>
    <w:rsid w:val="00345413"/>
    <w:rsid w:val="00352A60"/>
    <w:rsid w:val="00352D7B"/>
    <w:rsid w:val="003533A3"/>
    <w:rsid w:val="00353A88"/>
    <w:rsid w:val="003541AF"/>
    <w:rsid w:val="00354454"/>
    <w:rsid w:val="00356625"/>
    <w:rsid w:val="0035675D"/>
    <w:rsid w:val="0035772F"/>
    <w:rsid w:val="003600A8"/>
    <w:rsid w:val="00367F43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F9E"/>
    <w:rsid w:val="00382EDF"/>
    <w:rsid w:val="003835AA"/>
    <w:rsid w:val="0038468A"/>
    <w:rsid w:val="0038495A"/>
    <w:rsid w:val="003856E8"/>
    <w:rsid w:val="00386B3D"/>
    <w:rsid w:val="00386C0E"/>
    <w:rsid w:val="00390644"/>
    <w:rsid w:val="0039107D"/>
    <w:rsid w:val="00392B81"/>
    <w:rsid w:val="00394360"/>
    <w:rsid w:val="003977E0"/>
    <w:rsid w:val="003A1305"/>
    <w:rsid w:val="003A1D5D"/>
    <w:rsid w:val="003A23C4"/>
    <w:rsid w:val="003A3108"/>
    <w:rsid w:val="003A35D1"/>
    <w:rsid w:val="003A46B9"/>
    <w:rsid w:val="003A4F67"/>
    <w:rsid w:val="003A5CDA"/>
    <w:rsid w:val="003A6D30"/>
    <w:rsid w:val="003B110C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2E8"/>
    <w:rsid w:val="003C1FED"/>
    <w:rsid w:val="003C2604"/>
    <w:rsid w:val="003C4E9D"/>
    <w:rsid w:val="003C543D"/>
    <w:rsid w:val="003C5D23"/>
    <w:rsid w:val="003C66B4"/>
    <w:rsid w:val="003C7889"/>
    <w:rsid w:val="003D0607"/>
    <w:rsid w:val="003D0B8D"/>
    <w:rsid w:val="003D3FCD"/>
    <w:rsid w:val="003D6248"/>
    <w:rsid w:val="003D7A7A"/>
    <w:rsid w:val="003E002C"/>
    <w:rsid w:val="003E0736"/>
    <w:rsid w:val="003E0B49"/>
    <w:rsid w:val="003E12C1"/>
    <w:rsid w:val="003E3F4D"/>
    <w:rsid w:val="003E4EAF"/>
    <w:rsid w:val="003E5E84"/>
    <w:rsid w:val="003E6164"/>
    <w:rsid w:val="003E63D8"/>
    <w:rsid w:val="003F1256"/>
    <w:rsid w:val="003F1D71"/>
    <w:rsid w:val="003F487B"/>
    <w:rsid w:val="003F4D22"/>
    <w:rsid w:val="003F5554"/>
    <w:rsid w:val="003F74CD"/>
    <w:rsid w:val="003F7FEF"/>
    <w:rsid w:val="00401382"/>
    <w:rsid w:val="00401817"/>
    <w:rsid w:val="004022C2"/>
    <w:rsid w:val="004028FC"/>
    <w:rsid w:val="00406298"/>
    <w:rsid w:val="0040634E"/>
    <w:rsid w:val="0040644C"/>
    <w:rsid w:val="004067A6"/>
    <w:rsid w:val="00412090"/>
    <w:rsid w:val="00415361"/>
    <w:rsid w:val="00415EE9"/>
    <w:rsid w:val="00416095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354F"/>
    <w:rsid w:val="0043387C"/>
    <w:rsid w:val="0043609D"/>
    <w:rsid w:val="00436969"/>
    <w:rsid w:val="00437BBE"/>
    <w:rsid w:val="00437C38"/>
    <w:rsid w:val="00441894"/>
    <w:rsid w:val="0044203F"/>
    <w:rsid w:val="0044393D"/>
    <w:rsid w:val="004439E0"/>
    <w:rsid w:val="00445563"/>
    <w:rsid w:val="00445CE3"/>
    <w:rsid w:val="00451316"/>
    <w:rsid w:val="00451FDA"/>
    <w:rsid w:val="004521B9"/>
    <w:rsid w:val="00453D91"/>
    <w:rsid w:val="00453F5D"/>
    <w:rsid w:val="00454B07"/>
    <w:rsid w:val="00456A9F"/>
    <w:rsid w:val="00456CDC"/>
    <w:rsid w:val="00457E62"/>
    <w:rsid w:val="004600D9"/>
    <w:rsid w:val="004606C2"/>
    <w:rsid w:val="0046071F"/>
    <w:rsid w:val="00460F45"/>
    <w:rsid w:val="004610E8"/>
    <w:rsid w:val="00461EA5"/>
    <w:rsid w:val="00462574"/>
    <w:rsid w:val="00462BBC"/>
    <w:rsid w:val="00464F70"/>
    <w:rsid w:val="004713CE"/>
    <w:rsid w:val="00471C9D"/>
    <w:rsid w:val="00471E85"/>
    <w:rsid w:val="00473B5A"/>
    <w:rsid w:val="004746BE"/>
    <w:rsid w:val="00475D53"/>
    <w:rsid w:val="0047613B"/>
    <w:rsid w:val="0048140A"/>
    <w:rsid w:val="004831AB"/>
    <w:rsid w:val="004832B0"/>
    <w:rsid w:val="00483405"/>
    <w:rsid w:val="0048380F"/>
    <w:rsid w:val="00487838"/>
    <w:rsid w:val="004903C0"/>
    <w:rsid w:val="00490717"/>
    <w:rsid w:val="00490A26"/>
    <w:rsid w:val="00492C16"/>
    <w:rsid w:val="0049427C"/>
    <w:rsid w:val="00494BF3"/>
    <w:rsid w:val="0049726A"/>
    <w:rsid w:val="00497FF7"/>
    <w:rsid w:val="004A3FD4"/>
    <w:rsid w:val="004A44E5"/>
    <w:rsid w:val="004A474F"/>
    <w:rsid w:val="004A52B7"/>
    <w:rsid w:val="004A785D"/>
    <w:rsid w:val="004A7A0D"/>
    <w:rsid w:val="004B16B8"/>
    <w:rsid w:val="004B2108"/>
    <w:rsid w:val="004B219C"/>
    <w:rsid w:val="004B27D8"/>
    <w:rsid w:val="004B3F79"/>
    <w:rsid w:val="004B4A07"/>
    <w:rsid w:val="004B6E67"/>
    <w:rsid w:val="004C0508"/>
    <w:rsid w:val="004C06A9"/>
    <w:rsid w:val="004C07E3"/>
    <w:rsid w:val="004C2225"/>
    <w:rsid w:val="004C675F"/>
    <w:rsid w:val="004C74E5"/>
    <w:rsid w:val="004D3103"/>
    <w:rsid w:val="004D3264"/>
    <w:rsid w:val="004D3481"/>
    <w:rsid w:val="004D52CF"/>
    <w:rsid w:val="004D5F4A"/>
    <w:rsid w:val="004D7FC9"/>
    <w:rsid w:val="004E12DD"/>
    <w:rsid w:val="004E241D"/>
    <w:rsid w:val="004E304A"/>
    <w:rsid w:val="004E3571"/>
    <w:rsid w:val="004E47DE"/>
    <w:rsid w:val="004E4F4C"/>
    <w:rsid w:val="004E53E3"/>
    <w:rsid w:val="004E6B8D"/>
    <w:rsid w:val="004E7AC4"/>
    <w:rsid w:val="004E7C4A"/>
    <w:rsid w:val="004F2D6D"/>
    <w:rsid w:val="004F3F04"/>
    <w:rsid w:val="004F4796"/>
    <w:rsid w:val="004F4BFF"/>
    <w:rsid w:val="004F6224"/>
    <w:rsid w:val="004F6ECF"/>
    <w:rsid w:val="0050153C"/>
    <w:rsid w:val="00503329"/>
    <w:rsid w:val="0050424B"/>
    <w:rsid w:val="005054EF"/>
    <w:rsid w:val="005069C6"/>
    <w:rsid w:val="0050713A"/>
    <w:rsid w:val="00507251"/>
    <w:rsid w:val="005136AB"/>
    <w:rsid w:val="00513E41"/>
    <w:rsid w:val="00517852"/>
    <w:rsid w:val="005179EA"/>
    <w:rsid w:val="00521351"/>
    <w:rsid w:val="00521C19"/>
    <w:rsid w:val="00523149"/>
    <w:rsid w:val="005238D5"/>
    <w:rsid w:val="005248E5"/>
    <w:rsid w:val="0052559B"/>
    <w:rsid w:val="005307F8"/>
    <w:rsid w:val="005331E2"/>
    <w:rsid w:val="00534D59"/>
    <w:rsid w:val="00537584"/>
    <w:rsid w:val="005401C3"/>
    <w:rsid w:val="0054291F"/>
    <w:rsid w:val="00542C87"/>
    <w:rsid w:val="00543928"/>
    <w:rsid w:val="00546AC8"/>
    <w:rsid w:val="005506CC"/>
    <w:rsid w:val="0055556C"/>
    <w:rsid w:val="0055566B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6734D"/>
    <w:rsid w:val="00570D5B"/>
    <w:rsid w:val="00570EDC"/>
    <w:rsid w:val="00571727"/>
    <w:rsid w:val="0057237B"/>
    <w:rsid w:val="00572ACA"/>
    <w:rsid w:val="005746B9"/>
    <w:rsid w:val="00574AF2"/>
    <w:rsid w:val="005764CE"/>
    <w:rsid w:val="0058049B"/>
    <w:rsid w:val="00581E8E"/>
    <w:rsid w:val="0058242A"/>
    <w:rsid w:val="00583B59"/>
    <w:rsid w:val="0058443D"/>
    <w:rsid w:val="0058469D"/>
    <w:rsid w:val="00585363"/>
    <w:rsid w:val="0058631D"/>
    <w:rsid w:val="00591C2E"/>
    <w:rsid w:val="00591D85"/>
    <w:rsid w:val="0059489A"/>
    <w:rsid w:val="00594A70"/>
    <w:rsid w:val="00595F5F"/>
    <w:rsid w:val="005977FC"/>
    <w:rsid w:val="00597ABD"/>
    <w:rsid w:val="00597EF3"/>
    <w:rsid w:val="005A0C2A"/>
    <w:rsid w:val="005A2368"/>
    <w:rsid w:val="005A2441"/>
    <w:rsid w:val="005A35E7"/>
    <w:rsid w:val="005A3AB7"/>
    <w:rsid w:val="005A42B3"/>
    <w:rsid w:val="005A4860"/>
    <w:rsid w:val="005A4DB6"/>
    <w:rsid w:val="005B0C02"/>
    <w:rsid w:val="005B3AB0"/>
    <w:rsid w:val="005B3F84"/>
    <w:rsid w:val="005B465A"/>
    <w:rsid w:val="005B4A80"/>
    <w:rsid w:val="005B50C6"/>
    <w:rsid w:val="005B5337"/>
    <w:rsid w:val="005B7FEC"/>
    <w:rsid w:val="005C124D"/>
    <w:rsid w:val="005C2AD2"/>
    <w:rsid w:val="005C3C0F"/>
    <w:rsid w:val="005C40F5"/>
    <w:rsid w:val="005C52BE"/>
    <w:rsid w:val="005D053C"/>
    <w:rsid w:val="005D0C18"/>
    <w:rsid w:val="005D1282"/>
    <w:rsid w:val="005D13F3"/>
    <w:rsid w:val="005D2CEF"/>
    <w:rsid w:val="005D3E2A"/>
    <w:rsid w:val="005D4155"/>
    <w:rsid w:val="005D56DA"/>
    <w:rsid w:val="005D5F47"/>
    <w:rsid w:val="005D5FBF"/>
    <w:rsid w:val="005D71EC"/>
    <w:rsid w:val="005E2271"/>
    <w:rsid w:val="005E245A"/>
    <w:rsid w:val="005E2C94"/>
    <w:rsid w:val="005E5427"/>
    <w:rsid w:val="005E5D41"/>
    <w:rsid w:val="005F08FA"/>
    <w:rsid w:val="005F0A3E"/>
    <w:rsid w:val="005F0CD7"/>
    <w:rsid w:val="005F1EA6"/>
    <w:rsid w:val="005F23BB"/>
    <w:rsid w:val="005F275F"/>
    <w:rsid w:val="005F278F"/>
    <w:rsid w:val="005F35FC"/>
    <w:rsid w:val="005F366F"/>
    <w:rsid w:val="005F3E99"/>
    <w:rsid w:val="005F44F1"/>
    <w:rsid w:val="005F473F"/>
    <w:rsid w:val="005F7BE5"/>
    <w:rsid w:val="006021E3"/>
    <w:rsid w:val="00602565"/>
    <w:rsid w:val="00602E67"/>
    <w:rsid w:val="006032DA"/>
    <w:rsid w:val="006034C0"/>
    <w:rsid w:val="00603AE6"/>
    <w:rsid w:val="00604918"/>
    <w:rsid w:val="00606E13"/>
    <w:rsid w:val="00606EB8"/>
    <w:rsid w:val="0060771D"/>
    <w:rsid w:val="00610017"/>
    <w:rsid w:val="0061072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363"/>
    <w:rsid w:val="006214D4"/>
    <w:rsid w:val="006231AE"/>
    <w:rsid w:val="00623474"/>
    <w:rsid w:val="0062370A"/>
    <w:rsid w:val="00623EDB"/>
    <w:rsid w:val="0062546A"/>
    <w:rsid w:val="00626565"/>
    <w:rsid w:val="00627228"/>
    <w:rsid w:val="006273C7"/>
    <w:rsid w:val="0063006D"/>
    <w:rsid w:val="00630AA6"/>
    <w:rsid w:val="00632088"/>
    <w:rsid w:val="0063275D"/>
    <w:rsid w:val="00632BC2"/>
    <w:rsid w:val="006437FF"/>
    <w:rsid w:val="00643CDE"/>
    <w:rsid w:val="00644F94"/>
    <w:rsid w:val="006474AB"/>
    <w:rsid w:val="00650DF4"/>
    <w:rsid w:val="006527DF"/>
    <w:rsid w:val="006564C4"/>
    <w:rsid w:val="00657E3E"/>
    <w:rsid w:val="00657F6B"/>
    <w:rsid w:val="00660132"/>
    <w:rsid w:val="00660B22"/>
    <w:rsid w:val="00662574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659E"/>
    <w:rsid w:val="00676927"/>
    <w:rsid w:val="00676996"/>
    <w:rsid w:val="00677B13"/>
    <w:rsid w:val="00677CA5"/>
    <w:rsid w:val="00680693"/>
    <w:rsid w:val="00680FBD"/>
    <w:rsid w:val="006821C8"/>
    <w:rsid w:val="00682655"/>
    <w:rsid w:val="00684FE0"/>
    <w:rsid w:val="006858BF"/>
    <w:rsid w:val="00686C86"/>
    <w:rsid w:val="006875A6"/>
    <w:rsid w:val="00687EBE"/>
    <w:rsid w:val="006904AD"/>
    <w:rsid w:val="00690A63"/>
    <w:rsid w:val="006930D6"/>
    <w:rsid w:val="00694546"/>
    <w:rsid w:val="006947F0"/>
    <w:rsid w:val="006955DC"/>
    <w:rsid w:val="006972C3"/>
    <w:rsid w:val="00697B6D"/>
    <w:rsid w:val="00697F10"/>
    <w:rsid w:val="006A0F6C"/>
    <w:rsid w:val="006A109C"/>
    <w:rsid w:val="006A31AF"/>
    <w:rsid w:val="006A4762"/>
    <w:rsid w:val="006A554A"/>
    <w:rsid w:val="006A5C82"/>
    <w:rsid w:val="006A7AAB"/>
    <w:rsid w:val="006B17AB"/>
    <w:rsid w:val="006B1E9A"/>
    <w:rsid w:val="006B2583"/>
    <w:rsid w:val="006B28AB"/>
    <w:rsid w:val="006B29B2"/>
    <w:rsid w:val="006B3DE8"/>
    <w:rsid w:val="006B4518"/>
    <w:rsid w:val="006B4D16"/>
    <w:rsid w:val="006B4E87"/>
    <w:rsid w:val="006B69CF"/>
    <w:rsid w:val="006B7887"/>
    <w:rsid w:val="006C0B00"/>
    <w:rsid w:val="006C15F7"/>
    <w:rsid w:val="006C1FA9"/>
    <w:rsid w:val="006C2268"/>
    <w:rsid w:val="006C46D6"/>
    <w:rsid w:val="006C597B"/>
    <w:rsid w:val="006C6620"/>
    <w:rsid w:val="006C69EE"/>
    <w:rsid w:val="006C6F22"/>
    <w:rsid w:val="006C79BB"/>
    <w:rsid w:val="006C79C2"/>
    <w:rsid w:val="006C7DFF"/>
    <w:rsid w:val="006D0708"/>
    <w:rsid w:val="006D1655"/>
    <w:rsid w:val="006D240C"/>
    <w:rsid w:val="006D425E"/>
    <w:rsid w:val="006D48A6"/>
    <w:rsid w:val="006D5C2C"/>
    <w:rsid w:val="006D7ABD"/>
    <w:rsid w:val="006E0235"/>
    <w:rsid w:val="006E107B"/>
    <w:rsid w:val="006E10F6"/>
    <w:rsid w:val="006E1E19"/>
    <w:rsid w:val="006E24DB"/>
    <w:rsid w:val="006E2767"/>
    <w:rsid w:val="006E30D5"/>
    <w:rsid w:val="006E35F2"/>
    <w:rsid w:val="006E373B"/>
    <w:rsid w:val="006E4391"/>
    <w:rsid w:val="006E6264"/>
    <w:rsid w:val="006E7C85"/>
    <w:rsid w:val="006F0740"/>
    <w:rsid w:val="006F1C59"/>
    <w:rsid w:val="006F25CF"/>
    <w:rsid w:val="006F26BE"/>
    <w:rsid w:val="006F4261"/>
    <w:rsid w:val="006F4F34"/>
    <w:rsid w:val="006F6E1B"/>
    <w:rsid w:val="007001D0"/>
    <w:rsid w:val="007003DA"/>
    <w:rsid w:val="0070086E"/>
    <w:rsid w:val="00701012"/>
    <w:rsid w:val="007013F6"/>
    <w:rsid w:val="0070400C"/>
    <w:rsid w:val="00704319"/>
    <w:rsid w:val="0070488D"/>
    <w:rsid w:val="00704BFD"/>
    <w:rsid w:val="0070509E"/>
    <w:rsid w:val="007058A0"/>
    <w:rsid w:val="00705CAC"/>
    <w:rsid w:val="0070626C"/>
    <w:rsid w:val="00706C09"/>
    <w:rsid w:val="0071184A"/>
    <w:rsid w:val="00712E6D"/>
    <w:rsid w:val="007134AA"/>
    <w:rsid w:val="00713C9F"/>
    <w:rsid w:val="00714FB2"/>
    <w:rsid w:val="007158C3"/>
    <w:rsid w:val="007159BA"/>
    <w:rsid w:val="00715E13"/>
    <w:rsid w:val="0071674B"/>
    <w:rsid w:val="00720B5D"/>
    <w:rsid w:val="0072143A"/>
    <w:rsid w:val="00722C1F"/>
    <w:rsid w:val="0072360D"/>
    <w:rsid w:val="00725071"/>
    <w:rsid w:val="00725ABE"/>
    <w:rsid w:val="00726174"/>
    <w:rsid w:val="007303A5"/>
    <w:rsid w:val="00730938"/>
    <w:rsid w:val="0073176C"/>
    <w:rsid w:val="007317B6"/>
    <w:rsid w:val="00731E59"/>
    <w:rsid w:val="00732F23"/>
    <w:rsid w:val="00733C81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2AD4"/>
    <w:rsid w:val="00743628"/>
    <w:rsid w:val="00743B0E"/>
    <w:rsid w:val="00744B4F"/>
    <w:rsid w:val="00744E3B"/>
    <w:rsid w:val="0074658A"/>
    <w:rsid w:val="00746BB0"/>
    <w:rsid w:val="007502BB"/>
    <w:rsid w:val="007505F0"/>
    <w:rsid w:val="00753497"/>
    <w:rsid w:val="00753872"/>
    <w:rsid w:val="007549DF"/>
    <w:rsid w:val="007567AD"/>
    <w:rsid w:val="00756BAA"/>
    <w:rsid w:val="00756CBB"/>
    <w:rsid w:val="007570DD"/>
    <w:rsid w:val="0075756E"/>
    <w:rsid w:val="007576F8"/>
    <w:rsid w:val="007613E9"/>
    <w:rsid w:val="00764006"/>
    <w:rsid w:val="007649EE"/>
    <w:rsid w:val="00764B56"/>
    <w:rsid w:val="00765B4B"/>
    <w:rsid w:val="007663DF"/>
    <w:rsid w:val="007674EB"/>
    <w:rsid w:val="00767D6D"/>
    <w:rsid w:val="007729BE"/>
    <w:rsid w:val="00772BDC"/>
    <w:rsid w:val="00772FEA"/>
    <w:rsid w:val="007744C2"/>
    <w:rsid w:val="00775A54"/>
    <w:rsid w:val="00776267"/>
    <w:rsid w:val="007771C5"/>
    <w:rsid w:val="00780173"/>
    <w:rsid w:val="0078127A"/>
    <w:rsid w:val="007839B3"/>
    <w:rsid w:val="00785D69"/>
    <w:rsid w:val="00787E86"/>
    <w:rsid w:val="007922BE"/>
    <w:rsid w:val="007927AE"/>
    <w:rsid w:val="00794459"/>
    <w:rsid w:val="00796145"/>
    <w:rsid w:val="007963CB"/>
    <w:rsid w:val="007963FC"/>
    <w:rsid w:val="00796F78"/>
    <w:rsid w:val="00797E30"/>
    <w:rsid w:val="007A0C76"/>
    <w:rsid w:val="007A3A1F"/>
    <w:rsid w:val="007A3E95"/>
    <w:rsid w:val="007A4A42"/>
    <w:rsid w:val="007A4AEF"/>
    <w:rsid w:val="007A51FF"/>
    <w:rsid w:val="007A54A1"/>
    <w:rsid w:val="007A7055"/>
    <w:rsid w:val="007A7748"/>
    <w:rsid w:val="007B043A"/>
    <w:rsid w:val="007B142A"/>
    <w:rsid w:val="007B1C97"/>
    <w:rsid w:val="007B35F2"/>
    <w:rsid w:val="007B3696"/>
    <w:rsid w:val="007B4A78"/>
    <w:rsid w:val="007B5E3F"/>
    <w:rsid w:val="007B630A"/>
    <w:rsid w:val="007C05D9"/>
    <w:rsid w:val="007C0613"/>
    <w:rsid w:val="007C12AE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3B28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2311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802C56"/>
    <w:rsid w:val="00805172"/>
    <w:rsid w:val="00805546"/>
    <w:rsid w:val="00806BE4"/>
    <w:rsid w:val="00806F99"/>
    <w:rsid w:val="00807724"/>
    <w:rsid w:val="00810B98"/>
    <w:rsid w:val="00812493"/>
    <w:rsid w:val="00812AA2"/>
    <w:rsid w:val="00812E4D"/>
    <w:rsid w:val="00814130"/>
    <w:rsid w:val="008156F3"/>
    <w:rsid w:val="0081610E"/>
    <w:rsid w:val="00816372"/>
    <w:rsid w:val="00816A51"/>
    <w:rsid w:val="00816E56"/>
    <w:rsid w:val="00820146"/>
    <w:rsid w:val="008212BD"/>
    <w:rsid w:val="0082145B"/>
    <w:rsid w:val="00821F27"/>
    <w:rsid w:val="00823625"/>
    <w:rsid w:val="00825383"/>
    <w:rsid w:val="008268AB"/>
    <w:rsid w:val="00830ECC"/>
    <w:rsid w:val="0083153C"/>
    <w:rsid w:val="008322F0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0CE5"/>
    <w:rsid w:val="0084242F"/>
    <w:rsid w:val="0084299A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59DC"/>
    <w:rsid w:val="00855DE0"/>
    <w:rsid w:val="00855ECE"/>
    <w:rsid w:val="0085607B"/>
    <w:rsid w:val="00856E68"/>
    <w:rsid w:val="00860B5B"/>
    <w:rsid w:val="00860B9E"/>
    <w:rsid w:val="00860C5A"/>
    <w:rsid w:val="0086499D"/>
    <w:rsid w:val="00864F2B"/>
    <w:rsid w:val="0086510A"/>
    <w:rsid w:val="0086725E"/>
    <w:rsid w:val="00870A0F"/>
    <w:rsid w:val="00870F16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216"/>
    <w:rsid w:val="00885756"/>
    <w:rsid w:val="00886062"/>
    <w:rsid w:val="008908BD"/>
    <w:rsid w:val="00892BEE"/>
    <w:rsid w:val="008934A3"/>
    <w:rsid w:val="00894DA5"/>
    <w:rsid w:val="00896E3C"/>
    <w:rsid w:val="00896FDB"/>
    <w:rsid w:val="00897119"/>
    <w:rsid w:val="008A27C2"/>
    <w:rsid w:val="008A4B3E"/>
    <w:rsid w:val="008A5DAA"/>
    <w:rsid w:val="008A6166"/>
    <w:rsid w:val="008A7772"/>
    <w:rsid w:val="008A7D50"/>
    <w:rsid w:val="008B0223"/>
    <w:rsid w:val="008B0FC3"/>
    <w:rsid w:val="008B22EE"/>
    <w:rsid w:val="008B3A18"/>
    <w:rsid w:val="008B465D"/>
    <w:rsid w:val="008B4D93"/>
    <w:rsid w:val="008B6062"/>
    <w:rsid w:val="008B7506"/>
    <w:rsid w:val="008B7DCA"/>
    <w:rsid w:val="008C0460"/>
    <w:rsid w:val="008C096E"/>
    <w:rsid w:val="008C09CC"/>
    <w:rsid w:val="008C0FBD"/>
    <w:rsid w:val="008C1E4D"/>
    <w:rsid w:val="008C1F66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54BE"/>
    <w:rsid w:val="008D565D"/>
    <w:rsid w:val="008D5D3E"/>
    <w:rsid w:val="008D5F50"/>
    <w:rsid w:val="008D6A9B"/>
    <w:rsid w:val="008D7250"/>
    <w:rsid w:val="008E0327"/>
    <w:rsid w:val="008E224F"/>
    <w:rsid w:val="008E39F5"/>
    <w:rsid w:val="008E435F"/>
    <w:rsid w:val="008E47BC"/>
    <w:rsid w:val="008E5000"/>
    <w:rsid w:val="008E60F5"/>
    <w:rsid w:val="008E6F0C"/>
    <w:rsid w:val="008E75F1"/>
    <w:rsid w:val="008E7A6F"/>
    <w:rsid w:val="008F0833"/>
    <w:rsid w:val="008F0F4D"/>
    <w:rsid w:val="008F2AC5"/>
    <w:rsid w:val="008F31BB"/>
    <w:rsid w:val="008F398E"/>
    <w:rsid w:val="008F42CE"/>
    <w:rsid w:val="008F4DA3"/>
    <w:rsid w:val="008F5AAD"/>
    <w:rsid w:val="008F622D"/>
    <w:rsid w:val="008F6DA7"/>
    <w:rsid w:val="009002FD"/>
    <w:rsid w:val="009006FC"/>
    <w:rsid w:val="009010FE"/>
    <w:rsid w:val="00901B0B"/>
    <w:rsid w:val="00902B95"/>
    <w:rsid w:val="00903DEA"/>
    <w:rsid w:val="0090585A"/>
    <w:rsid w:val="0090589F"/>
    <w:rsid w:val="0090593C"/>
    <w:rsid w:val="00906A1B"/>
    <w:rsid w:val="00907D3F"/>
    <w:rsid w:val="009121BF"/>
    <w:rsid w:val="009123B7"/>
    <w:rsid w:val="009128F3"/>
    <w:rsid w:val="00913084"/>
    <w:rsid w:val="00914596"/>
    <w:rsid w:val="00916714"/>
    <w:rsid w:val="00917115"/>
    <w:rsid w:val="00920D0B"/>
    <w:rsid w:val="009214E5"/>
    <w:rsid w:val="00922878"/>
    <w:rsid w:val="00924271"/>
    <w:rsid w:val="009242D9"/>
    <w:rsid w:val="009248C3"/>
    <w:rsid w:val="009275F8"/>
    <w:rsid w:val="009321FE"/>
    <w:rsid w:val="00934279"/>
    <w:rsid w:val="009428A3"/>
    <w:rsid w:val="00942EDF"/>
    <w:rsid w:val="009440B4"/>
    <w:rsid w:val="0094458E"/>
    <w:rsid w:val="00946640"/>
    <w:rsid w:val="00955972"/>
    <w:rsid w:val="009560B9"/>
    <w:rsid w:val="009572CC"/>
    <w:rsid w:val="009600F6"/>
    <w:rsid w:val="00960EC7"/>
    <w:rsid w:val="00963BEA"/>
    <w:rsid w:val="00965E18"/>
    <w:rsid w:val="00966AAB"/>
    <w:rsid w:val="00966D14"/>
    <w:rsid w:val="00970363"/>
    <w:rsid w:val="00970B2A"/>
    <w:rsid w:val="009714B3"/>
    <w:rsid w:val="00972CF6"/>
    <w:rsid w:val="00974C9E"/>
    <w:rsid w:val="00975DEA"/>
    <w:rsid w:val="009767FB"/>
    <w:rsid w:val="009768AC"/>
    <w:rsid w:val="009768E6"/>
    <w:rsid w:val="00976D33"/>
    <w:rsid w:val="00981E8E"/>
    <w:rsid w:val="00981F5D"/>
    <w:rsid w:val="009843FC"/>
    <w:rsid w:val="009849E9"/>
    <w:rsid w:val="00986D52"/>
    <w:rsid w:val="0099164D"/>
    <w:rsid w:val="0099272E"/>
    <w:rsid w:val="0099426E"/>
    <w:rsid w:val="0099706A"/>
    <w:rsid w:val="00997819"/>
    <w:rsid w:val="00997C23"/>
    <w:rsid w:val="009A01E3"/>
    <w:rsid w:val="009A206D"/>
    <w:rsid w:val="009A2357"/>
    <w:rsid w:val="009A5277"/>
    <w:rsid w:val="009A5585"/>
    <w:rsid w:val="009A61A0"/>
    <w:rsid w:val="009A7E34"/>
    <w:rsid w:val="009B2022"/>
    <w:rsid w:val="009B24D5"/>
    <w:rsid w:val="009B268D"/>
    <w:rsid w:val="009B3FC5"/>
    <w:rsid w:val="009B6309"/>
    <w:rsid w:val="009B6420"/>
    <w:rsid w:val="009B6DA3"/>
    <w:rsid w:val="009B7F76"/>
    <w:rsid w:val="009C0293"/>
    <w:rsid w:val="009C0744"/>
    <w:rsid w:val="009C0828"/>
    <w:rsid w:val="009C72A8"/>
    <w:rsid w:val="009D0564"/>
    <w:rsid w:val="009D1BC4"/>
    <w:rsid w:val="009D3358"/>
    <w:rsid w:val="009D40EE"/>
    <w:rsid w:val="009D4476"/>
    <w:rsid w:val="009D4BD0"/>
    <w:rsid w:val="009D7D6D"/>
    <w:rsid w:val="009E2B08"/>
    <w:rsid w:val="009E4C9B"/>
    <w:rsid w:val="009E79F0"/>
    <w:rsid w:val="009F04AD"/>
    <w:rsid w:val="009F1969"/>
    <w:rsid w:val="009F3F86"/>
    <w:rsid w:val="009F7A1B"/>
    <w:rsid w:val="00A00CCD"/>
    <w:rsid w:val="00A01046"/>
    <w:rsid w:val="00A018E2"/>
    <w:rsid w:val="00A01BF4"/>
    <w:rsid w:val="00A02064"/>
    <w:rsid w:val="00A02283"/>
    <w:rsid w:val="00A035F1"/>
    <w:rsid w:val="00A04C96"/>
    <w:rsid w:val="00A055B8"/>
    <w:rsid w:val="00A056E3"/>
    <w:rsid w:val="00A06684"/>
    <w:rsid w:val="00A06A26"/>
    <w:rsid w:val="00A06F41"/>
    <w:rsid w:val="00A06F46"/>
    <w:rsid w:val="00A14D2A"/>
    <w:rsid w:val="00A201C8"/>
    <w:rsid w:val="00A20F92"/>
    <w:rsid w:val="00A22863"/>
    <w:rsid w:val="00A22B75"/>
    <w:rsid w:val="00A2351E"/>
    <w:rsid w:val="00A24347"/>
    <w:rsid w:val="00A25075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5876"/>
    <w:rsid w:val="00A462E1"/>
    <w:rsid w:val="00A471EA"/>
    <w:rsid w:val="00A47D95"/>
    <w:rsid w:val="00A47EE4"/>
    <w:rsid w:val="00A510C0"/>
    <w:rsid w:val="00A51AB9"/>
    <w:rsid w:val="00A5363C"/>
    <w:rsid w:val="00A53974"/>
    <w:rsid w:val="00A54AF7"/>
    <w:rsid w:val="00A575D3"/>
    <w:rsid w:val="00A57C5C"/>
    <w:rsid w:val="00A62FED"/>
    <w:rsid w:val="00A63795"/>
    <w:rsid w:val="00A637DD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806"/>
    <w:rsid w:val="00A7582B"/>
    <w:rsid w:val="00A770F5"/>
    <w:rsid w:val="00A80BAE"/>
    <w:rsid w:val="00A81907"/>
    <w:rsid w:val="00A82014"/>
    <w:rsid w:val="00A8419E"/>
    <w:rsid w:val="00A8601C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0C74"/>
    <w:rsid w:val="00AA3723"/>
    <w:rsid w:val="00AA3942"/>
    <w:rsid w:val="00AA52E5"/>
    <w:rsid w:val="00AA5911"/>
    <w:rsid w:val="00AA7624"/>
    <w:rsid w:val="00AB19F8"/>
    <w:rsid w:val="00AB2298"/>
    <w:rsid w:val="00AB2841"/>
    <w:rsid w:val="00AB2EE2"/>
    <w:rsid w:val="00AB4626"/>
    <w:rsid w:val="00AC23B9"/>
    <w:rsid w:val="00AC25B4"/>
    <w:rsid w:val="00AC3E8F"/>
    <w:rsid w:val="00AC49AD"/>
    <w:rsid w:val="00AC55E3"/>
    <w:rsid w:val="00AC659A"/>
    <w:rsid w:val="00AD0287"/>
    <w:rsid w:val="00AD14B2"/>
    <w:rsid w:val="00AD3796"/>
    <w:rsid w:val="00AD4207"/>
    <w:rsid w:val="00AE0990"/>
    <w:rsid w:val="00AE12FE"/>
    <w:rsid w:val="00AE188F"/>
    <w:rsid w:val="00AE1A2E"/>
    <w:rsid w:val="00AE1B53"/>
    <w:rsid w:val="00AE2387"/>
    <w:rsid w:val="00AE2EC3"/>
    <w:rsid w:val="00AE52AF"/>
    <w:rsid w:val="00AE53DA"/>
    <w:rsid w:val="00AE5DA0"/>
    <w:rsid w:val="00AE692E"/>
    <w:rsid w:val="00AE6BDB"/>
    <w:rsid w:val="00AF060B"/>
    <w:rsid w:val="00AF190F"/>
    <w:rsid w:val="00AF2210"/>
    <w:rsid w:val="00AF301A"/>
    <w:rsid w:val="00AF330A"/>
    <w:rsid w:val="00AF3F9D"/>
    <w:rsid w:val="00AF74AB"/>
    <w:rsid w:val="00B00B2C"/>
    <w:rsid w:val="00B02F51"/>
    <w:rsid w:val="00B0311C"/>
    <w:rsid w:val="00B03B65"/>
    <w:rsid w:val="00B056AC"/>
    <w:rsid w:val="00B06010"/>
    <w:rsid w:val="00B0715C"/>
    <w:rsid w:val="00B0741F"/>
    <w:rsid w:val="00B102CC"/>
    <w:rsid w:val="00B10CF5"/>
    <w:rsid w:val="00B11AE4"/>
    <w:rsid w:val="00B1229D"/>
    <w:rsid w:val="00B15735"/>
    <w:rsid w:val="00B16BF6"/>
    <w:rsid w:val="00B17BCA"/>
    <w:rsid w:val="00B22613"/>
    <w:rsid w:val="00B23EE6"/>
    <w:rsid w:val="00B248ED"/>
    <w:rsid w:val="00B2560F"/>
    <w:rsid w:val="00B256B5"/>
    <w:rsid w:val="00B26358"/>
    <w:rsid w:val="00B26EE8"/>
    <w:rsid w:val="00B30954"/>
    <w:rsid w:val="00B31125"/>
    <w:rsid w:val="00B318C2"/>
    <w:rsid w:val="00B32AC6"/>
    <w:rsid w:val="00B32C4D"/>
    <w:rsid w:val="00B33D5B"/>
    <w:rsid w:val="00B34842"/>
    <w:rsid w:val="00B34DB2"/>
    <w:rsid w:val="00B3639D"/>
    <w:rsid w:val="00B36B49"/>
    <w:rsid w:val="00B40068"/>
    <w:rsid w:val="00B41D07"/>
    <w:rsid w:val="00B4317D"/>
    <w:rsid w:val="00B436A2"/>
    <w:rsid w:val="00B4639C"/>
    <w:rsid w:val="00B46609"/>
    <w:rsid w:val="00B46C58"/>
    <w:rsid w:val="00B473A7"/>
    <w:rsid w:val="00B4759A"/>
    <w:rsid w:val="00B47E81"/>
    <w:rsid w:val="00B503CE"/>
    <w:rsid w:val="00B504D2"/>
    <w:rsid w:val="00B52CF1"/>
    <w:rsid w:val="00B52DA9"/>
    <w:rsid w:val="00B53862"/>
    <w:rsid w:val="00B53CAE"/>
    <w:rsid w:val="00B558DB"/>
    <w:rsid w:val="00B55A41"/>
    <w:rsid w:val="00B56E00"/>
    <w:rsid w:val="00B57122"/>
    <w:rsid w:val="00B576D9"/>
    <w:rsid w:val="00B60BAD"/>
    <w:rsid w:val="00B60CE1"/>
    <w:rsid w:val="00B61906"/>
    <w:rsid w:val="00B619E4"/>
    <w:rsid w:val="00B62DA0"/>
    <w:rsid w:val="00B6363C"/>
    <w:rsid w:val="00B64272"/>
    <w:rsid w:val="00B64531"/>
    <w:rsid w:val="00B645B5"/>
    <w:rsid w:val="00B64BF5"/>
    <w:rsid w:val="00B65ABB"/>
    <w:rsid w:val="00B6604B"/>
    <w:rsid w:val="00B72812"/>
    <w:rsid w:val="00B73A94"/>
    <w:rsid w:val="00B74A52"/>
    <w:rsid w:val="00B74AE4"/>
    <w:rsid w:val="00B74D4F"/>
    <w:rsid w:val="00B77485"/>
    <w:rsid w:val="00B7787C"/>
    <w:rsid w:val="00B8155C"/>
    <w:rsid w:val="00B86319"/>
    <w:rsid w:val="00B86D50"/>
    <w:rsid w:val="00B918C6"/>
    <w:rsid w:val="00B932A7"/>
    <w:rsid w:val="00B935AF"/>
    <w:rsid w:val="00B94433"/>
    <w:rsid w:val="00B95BAE"/>
    <w:rsid w:val="00B97BEA"/>
    <w:rsid w:val="00BA04B2"/>
    <w:rsid w:val="00BA0A54"/>
    <w:rsid w:val="00BA19C7"/>
    <w:rsid w:val="00BA3D94"/>
    <w:rsid w:val="00BA4474"/>
    <w:rsid w:val="00BB3138"/>
    <w:rsid w:val="00BB385B"/>
    <w:rsid w:val="00BB5C8B"/>
    <w:rsid w:val="00BB6231"/>
    <w:rsid w:val="00BB73BD"/>
    <w:rsid w:val="00BC0089"/>
    <w:rsid w:val="00BC032D"/>
    <w:rsid w:val="00BC12AE"/>
    <w:rsid w:val="00BC2E00"/>
    <w:rsid w:val="00BC2FAF"/>
    <w:rsid w:val="00BC5376"/>
    <w:rsid w:val="00BC67B9"/>
    <w:rsid w:val="00BC7952"/>
    <w:rsid w:val="00BD0890"/>
    <w:rsid w:val="00BD0EB4"/>
    <w:rsid w:val="00BD1030"/>
    <w:rsid w:val="00BD2388"/>
    <w:rsid w:val="00BD2693"/>
    <w:rsid w:val="00BD27BA"/>
    <w:rsid w:val="00BD3210"/>
    <w:rsid w:val="00BD4BB6"/>
    <w:rsid w:val="00BD53E1"/>
    <w:rsid w:val="00BD5E34"/>
    <w:rsid w:val="00BD7FF5"/>
    <w:rsid w:val="00BE035B"/>
    <w:rsid w:val="00BE05A5"/>
    <w:rsid w:val="00BE0EBD"/>
    <w:rsid w:val="00BE1584"/>
    <w:rsid w:val="00BE1962"/>
    <w:rsid w:val="00BE1B22"/>
    <w:rsid w:val="00BE5942"/>
    <w:rsid w:val="00BE71EE"/>
    <w:rsid w:val="00BF2E28"/>
    <w:rsid w:val="00BF4E96"/>
    <w:rsid w:val="00BF6A07"/>
    <w:rsid w:val="00C00CE0"/>
    <w:rsid w:val="00C06703"/>
    <w:rsid w:val="00C07327"/>
    <w:rsid w:val="00C07CD8"/>
    <w:rsid w:val="00C1210B"/>
    <w:rsid w:val="00C12254"/>
    <w:rsid w:val="00C1252C"/>
    <w:rsid w:val="00C13257"/>
    <w:rsid w:val="00C145E4"/>
    <w:rsid w:val="00C14BFB"/>
    <w:rsid w:val="00C167D5"/>
    <w:rsid w:val="00C16A60"/>
    <w:rsid w:val="00C17197"/>
    <w:rsid w:val="00C17444"/>
    <w:rsid w:val="00C17586"/>
    <w:rsid w:val="00C175D3"/>
    <w:rsid w:val="00C20EF3"/>
    <w:rsid w:val="00C2190C"/>
    <w:rsid w:val="00C22048"/>
    <w:rsid w:val="00C22070"/>
    <w:rsid w:val="00C22097"/>
    <w:rsid w:val="00C22962"/>
    <w:rsid w:val="00C25152"/>
    <w:rsid w:val="00C255D2"/>
    <w:rsid w:val="00C2672F"/>
    <w:rsid w:val="00C26A01"/>
    <w:rsid w:val="00C31626"/>
    <w:rsid w:val="00C31E1B"/>
    <w:rsid w:val="00C333F7"/>
    <w:rsid w:val="00C34481"/>
    <w:rsid w:val="00C37393"/>
    <w:rsid w:val="00C37DE5"/>
    <w:rsid w:val="00C41460"/>
    <w:rsid w:val="00C41621"/>
    <w:rsid w:val="00C42310"/>
    <w:rsid w:val="00C424EA"/>
    <w:rsid w:val="00C427DF"/>
    <w:rsid w:val="00C427E0"/>
    <w:rsid w:val="00C4399A"/>
    <w:rsid w:val="00C442BE"/>
    <w:rsid w:val="00C45D7F"/>
    <w:rsid w:val="00C45E2B"/>
    <w:rsid w:val="00C52E3B"/>
    <w:rsid w:val="00C54F6A"/>
    <w:rsid w:val="00C57E5B"/>
    <w:rsid w:val="00C604CB"/>
    <w:rsid w:val="00C63A0D"/>
    <w:rsid w:val="00C63E04"/>
    <w:rsid w:val="00C63E26"/>
    <w:rsid w:val="00C64670"/>
    <w:rsid w:val="00C65B76"/>
    <w:rsid w:val="00C65F60"/>
    <w:rsid w:val="00C668EB"/>
    <w:rsid w:val="00C71A15"/>
    <w:rsid w:val="00C71F26"/>
    <w:rsid w:val="00C73454"/>
    <w:rsid w:val="00C73925"/>
    <w:rsid w:val="00C74241"/>
    <w:rsid w:val="00C74C65"/>
    <w:rsid w:val="00C76AA4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8A8"/>
    <w:rsid w:val="00C91E59"/>
    <w:rsid w:val="00C91F21"/>
    <w:rsid w:val="00C92AE1"/>
    <w:rsid w:val="00C94960"/>
    <w:rsid w:val="00C94B8C"/>
    <w:rsid w:val="00C95624"/>
    <w:rsid w:val="00C96C52"/>
    <w:rsid w:val="00C96E11"/>
    <w:rsid w:val="00CA0164"/>
    <w:rsid w:val="00CA2014"/>
    <w:rsid w:val="00CA32AE"/>
    <w:rsid w:val="00CA4E1A"/>
    <w:rsid w:val="00CA5A78"/>
    <w:rsid w:val="00CA5C99"/>
    <w:rsid w:val="00CA621B"/>
    <w:rsid w:val="00CA65AC"/>
    <w:rsid w:val="00CA726B"/>
    <w:rsid w:val="00CB17DD"/>
    <w:rsid w:val="00CB65FF"/>
    <w:rsid w:val="00CC1A91"/>
    <w:rsid w:val="00CC1C9A"/>
    <w:rsid w:val="00CC3B54"/>
    <w:rsid w:val="00CC797E"/>
    <w:rsid w:val="00CC7CD3"/>
    <w:rsid w:val="00CD04F0"/>
    <w:rsid w:val="00CD1D14"/>
    <w:rsid w:val="00CD2979"/>
    <w:rsid w:val="00CD2F4C"/>
    <w:rsid w:val="00CD407B"/>
    <w:rsid w:val="00CD4586"/>
    <w:rsid w:val="00CD6174"/>
    <w:rsid w:val="00CD6F45"/>
    <w:rsid w:val="00CE1229"/>
    <w:rsid w:val="00CE3BCE"/>
    <w:rsid w:val="00CE3E22"/>
    <w:rsid w:val="00CE5C9C"/>
    <w:rsid w:val="00CE6707"/>
    <w:rsid w:val="00CF0015"/>
    <w:rsid w:val="00CF0AD2"/>
    <w:rsid w:val="00CF2A64"/>
    <w:rsid w:val="00CF2B23"/>
    <w:rsid w:val="00CF30C0"/>
    <w:rsid w:val="00CF386D"/>
    <w:rsid w:val="00CF5748"/>
    <w:rsid w:val="00CF6255"/>
    <w:rsid w:val="00CF7A4C"/>
    <w:rsid w:val="00CF7C9A"/>
    <w:rsid w:val="00D00D4A"/>
    <w:rsid w:val="00D01632"/>
    <w:rsid w:val="00D024D9"/>
    <w:rsid w:val="00D0311C"/>
    <w:rsid w:val="00D045E4"/>
    <w:rsid w:val="00D04F27"/>
    <w:rsid w:val="00D0585C"/>
    <w:rsid w:val="00D1043D"/>
    <w:rsid w:val="00D10B90"/>
    <w:rsid w:val="00D119C3"/>
    <w:rsid w:val="00D12F9E"/>
    <w:rsid w:val="00D16610"/>
    <w:rsid w:val="00D17062"/>
    <w:rsid w:val="00D20C3F"/>
    <w:rsid w:val="00D21BE3"/>
    <w:rsid w:val="00D21DC4"/>
    <w:rsid w:val="00D22B90"/>
    <w:rsid w:val="00D25CDB"/>
    <w:rsid w:val="00D260D1"/>
    <w:rsid w:val="00D27326"/>
    <w:rsid w:val="00D27822"/>
    <w:rsid w:val="00D301D8"/>
    <w:rsid w:val="00D31188"/>
    <w:rsid w:val="00D352F4"/>
    <w:rsid w:val="00D364B5"/>
    <w:rsid w:val="00D36B9B"/>
    <w:rsid w:val="00D37213"/>
    <w:rsid w:val="00D402AE"/>
    <w:rsid w:val="00D4187B"/>
    <w:rsid w:val="00D424D3"/>
    <w:rsid w:val="00D42903"/>
    <w:rsid w:val="00D42A0A"/>
    <w:rsid w:val="00D43B42"/>
    <w:rsid w:val="00D44773"/>
    <w:rsid w:val="00D4594E"/>
    <w:rsid w:val="00D46840"/>
    <w:rsid w:val="00D47DF3"/>
    <w:rsid w:val="00D50250"/>
    <w:rsid w:val="00D5066A"/>
    <w:rsid w:val="00D508D7"/>
    <w:rsid w:val="00D5340E"/>
    <w:rsid w:val="00D53B38"/>
    <w:rsid w:val="00D554C1"/>
    <w:rsid w:val="00D5569A"/>
    <w:rsid w:val="00D55EED"/>
    <w:rsid w:val="00D575CA"/>
    <w:rsid w:val="00D60658"/>
    <w:rsid w:val="00D61BA8"/>
    <w:rsid w:val="00D621BE"/>
    <w:rsid w:val="00D63C1E"/>
    <w:rsid w:val="00D64AB3"/>
    <w:rsid w:val="00D65CBF"/>
    <w:rsid w:val="00D66A7D"/>
    <w:rsid w:val="00D66FB8"/>
    <w:rsid w:val="00D67FCF"/>
    <w:rsid w:val="00D713C3"/>
    <w:rsid w:val="00D71E67"/>
    <w:rsid w:val="00D72067"/>
    <w:rsid w:val="00D72569"/>
    <w:rsid w:val="00D740F6"/>
    <w:rsid w:val="00D745F5"/>
    <w:rsid w:val="00D74C26"/>
    <w:rsid w:val="00D77712"/>
    <w:rsid w:val="00D77826"/>
    <w:rsid w:val="00D77C93"/>
    <w:rsid w:val="00D825E7"/>
    <w:rsid w:val="00D827A5"/>
    <w:rsid w:val="00D846D0"/>
    <w:rsid w:val="00D85587"/>
    <w:rsid w:val="00D85C8C"/>
    <w:rsid w:val="00D86822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7889"/>
    <w:rsid w:val="00D9788A"/>
    <w:rsid w:val="00D97AD8"/>
    <w:rsid w:val="00D97FED"/>
    <w:rsid w:val="00DA12FF"/>
    <w:rsid w:val="00DA2329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2DDF"/>
    <w:rsid w:val="00DB3994"/>
    <w:rsid w:val="00DB5508"/>
    <w:rsid w:val="00DB5FD2"/>
    <w:rsid w:val="00DB6C26"/>
    <w:rsid w:val="00DB757A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451"/>
    <w:rsid w:val="00DD0468"/>
    <w:rsid w:val="00DD10E5"/>
    <w:rsid w:val="00DD3240"/>
    <w:rsid w:val="00DD3277"/>
    <w:rsid w:val="00DD36CD"/>
    <w:rsid w:val="00DD4888"/>
    <w:rsid w:val="00DD615C"/>
    <w:rsid w:val="00DD6445"/>
    <w:rsid w:val="00DD6BC9"/>
    <w:rsid w:val="00DE0A2C"/>
    <w:rsid w:val="00DE10C1"/>
    <w:rsid w:val="00DE1678"/>
    <w:rsid w:val="00DE2CA9"/>
    <w:rsid w:val="00DE5797"/>
    <w:rsid w:val="00DE5A28"/>
    <w:rsid w:val="00DE66D3"/>
    <w:rsid w:val="00DE6FF1"/>
    <w:rsid w:val="00DE7A41"/>
    <w:rsid w:val="00DF0CC4"/>
    <w:rsid w:val="00DF11BE"/>
    <w:rsid w:val="00DF17B5"/>
    <w:rsid w:val="00DF270B"/>
    <w:rsid w:val="00DF36AC"/>
    <w:rsid w:val="00DF52FD"/>
    <w:rsid w:val="00DF61B4"/>
    <w:rsid w:val="00DF637D"/>
    <w:rsid w:val="00DF6D64"/>
    <w:rsid w:val="00DF7346"/>
    <w:rsid w:val="00DF73F4"/>
    <w:rsid w:val="00E00117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7AAB"/>
    <w:rsid w:val="00E204EE"/>
    <w:rsid w:val="00E21B14"/>
    <w:rsid w:val="00E21D57"/>
    <w:rsid w:val="00E24CFB"/>
    <w:rsid w:val="00E26207"/>
    <w:rsid w:val="00E2631D"/>
    <w:rsid w:val="00E265EE"/>
    <w:rsid w:val="00E26E2E"/>
    <w:rsid w:val="00E30496"/>
    <w:rsid w:val="00E325B6"/>
    <w:rsid w:val="00E33AA2"/>
    <w:rsid w:val="00E341C7"/>
    <w:rsid w:val="00E3431A"/>
    <w:rsid w:val="00E35F49"/>
    <w:rsid w:val="00E363E6"/>
    <w:rsid w:val="00E36810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6B6B"/>
    <w:rsid w:val="00E52190"/>
    <w:rsid w:val="00E54AEE"/>
    <w:rsid w:val="00E55C5B"/>
    <w:rsid w:val="00E56A1B"/>
    <w:rsid w:val="00E56DA0"/>
    <w:rsid w:val="00E5713F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B5"/>
    <w:rsid w:val="00E80FB2"/>
    <w:rsid w:val="00E812CC"/>
    <w:rsid w:val="00E8148C"/>
    <w:rsid w:val="00E82072"/>
    <w:rsid w:val="00E8222F"/>
    <w:rsid w:val="00E8292C"/>
    <w:rsid w:val="00E831F3"/>
    <w:rsid w:val="00E835B4"/>
    <w:rsid w:val="00E8363C"/>
    <w:rsid w:val="00E843E4"/>
    <w:rsid w:val="00E8471F"/>
    <w:rsid w:val="00E8484E"/>
    <w:rsid w:val="00E8514D"/>
    <w:rsid w:val="00E85AD4"/>
    <w:rsid w:val="00E90C2B"/>
    <w:rsid w:val="00E91BE7"/>
    <w:rsid w:val="00E91F09"/>
    <w:rsid w:val="00E92330"/>
    <w:rsid w:val="00E927AB"/>
    <w:rsid w:val="00E927FC"/>
    <w:rsid w:val="00E9445B"/>
    <w:rsid w:val="00E96984"/>
    <w:rsid w:val="00E96AF7"/>
    <w:rsid w:val="00E97F3F"/>
    <w:rsid w:val="00EA01FA"/>
    <w:rsid w:val="00EA186D"/>
    <w:rsid w:val="00EA3829"/>
    <w:rsid w:val="00EA536A"/>
    <w:rsid w:val="00EA5713"/>
    <w:rsid w:val="00EA5E41"/>
    <w:rsid w:val="00EA73AE"/>
    <w:rsid w:val="00EB0708"/>
    <w:rsid w:val="00EB206C"/>
    <w:rsid w:val="00EB21B4"/>
    <w:rsid w:val="00EB39AC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14BF"/>
    <w:rsid w:val="00EC2076"/>
    <w:rsid w:val="00EC32B9"/>
    <w:rsid w:val="00EC5298"/>
    <w:rsid w:val="00EC68BB"/>
    <w:rsid w:val="00ED2BE6"/>
    <w:rsid w:val="00ED5843"/>
    <w:rsid w:val="00EE03FF"/>
    <w:rsid w:val="00EE1D6D"/>
    <w:rsid w:val="00EE28CE"/>
    <w:rsid w:val="00EE2D82"/>
    <w:rsid w:val="00EE3035"/>
    <w:rsid w:val="00EE31D2"/>
    <w:rsid w:val="00EE35DB"/>
    <w:rsid w:val="00EE3BED"/>
    <w:rsid w:val="00EE3CB8"/>
    <w:rsid w:val="00EE4F37"/>
    <w:rsid w:val="00EE5466"/>
    <w:rsid w:val="00EE617F"/>
    <w:rsid w:val="00EE67FA"/>
    <w:rsid w:val="00EF28D6"/>
    <w:rsid w:val="00EF2D7E"/>
    <w:rsid w:val="00EF32D1"/>
    <w:rsid w:val="00EF3BEE"/>
    <w:rsid w:val="00EF432D"/>
    <w:rsid w:val="00EF4501"/>
    <w:rsid w:val="00EF51A6"/>
    <w:rsid w:val="00EF5231"/>
    <w:rsid w:val="00EF5E3E"/>
    <w:rsid w:val="00EF740E"/>
    <w:rsid w:val="00F037F5"/>
    <w:rsid w:val="00F04DCF"/>
    <w:rsid w:val="00F04F9A"/>
    <w:rsid w:val="00F06EA2"/>
    <w:rsid w:val="00F10C10"/>
    <w:rsid w:val="00F130D8"/>
    <w:rsid w:val="00F149DA"/>
    <w:rsid w:val="00F158F4"/>
    <w:rsid w:val="00F16A94"/>
    <w:rsid w:val="00F1700F"/>
    <w:rsid w:val="00F174AB"/>
    <w:rsid w:val="00F1771B"/>
    <w:rsid w:val="00F2199B"/>
    <w:rsid w:val="00F22E4C"/>
    <w:rsid w:val="00F23093"/>
    <w:rsid w:val="00F25AC6"/>
    <w:rsid w:val="00F25B47"/>
    <w:rsid w:val="00F27557"/>
    <w:rsid w:val="00F30444"/>
    <w:rsid w:val="00F31B92"/>
    <w:rsid w:val="00F31E9B"/>
    <w:rsid w:val="00F34B8B"/>
    <w:rsid w:val="00F3506F"/>
    <w:rsid w:val="00F35FAE"/>
    <w:rsid w:val="00F361BB"/>
    <w:rsid w:val="00F37838"/>
    <w:rsid w:val="00F4136D"/>
    <w:rsid w:val="00F428A4"/>
    <w:rsid w:val="00F42BEC"/>
    <w:rsid w:val="00F45666"/>
    <w:rsid w:val="00F45983"/>
    <w:rsid w:val="00F45CFD"/>
    <w:rsid w:val="00F46904"/>
    <w:rsid w:val="00F50672"/>
    <w:rsid w:val="00F510B7"/>
    <w:rsid w:val="00F52E2B"/>
    <w:rsid w:val="00F5312D"/>
    <w:rsid w:val="00F5384B"/>
    <w:rsid w:val="00F55627"/>
    <w:rsid w:val="00F5576A"/>
    <w:rsid w:val="00F56EB8"/>
    <w:rsid w:val="00F57AE6"/>
    <w:rsid w:val="00F6065D"/>
    <w:rsid w:val="00F62FD0"/>
    <w:rsid w:val="00F63956"/>
    <w:rsid w:val="00F63B6A"/>
    <w:rsid w:val="00F6493F"/>
    <w:rsid w:val="00F66664"/>
    <w:rsid w:val="00F669C5"/>
    <w:rsid w:val="00F66D25"/>
    <w:rsid w:val="00F67AEA"/>
    <w:rsid w:val="00F708DA"/>
    <w:rsid w:val="00F720AE"/>
    <w:rsid w:val="00F7332C"/>
    <w:rsid w:val="00F737CB"/>
    <w:rsid w:val="00F73A60"/>
    <w:rsid w:val="00F73E22"/>
    <w:rsid w:val="00F73EDA"/>
    <w:rsid w:val="00F740DD"/>
    <w:rsid w:val="00F77C33"/>
    <w:rsid w:val="00F8037C"/>
    <w:rsid w:val="00F805B0"/>
    <w:rsid w:val="00F808DA"/>
    <w:rsid w:val="00F82E3A"/>
    <w:rsid w:val="00F83BB4"/>
    <w:rsid w:val="00F84FF8"/>
    <w:rsid w:val="00F8517D"/>
    <w:rsid w:val="00F90665"/>
    <w:rsid w:val="00F9169E"/>
    <w:rsid w:val="00F91B54"/>
    <w:rsid w:val="00F9281F"/>
    <w:rsid w:val="00F92A0D"/>
    <w:rsid w:val="00F945EB"/>
    <w:rsid w:val="00F94D68"/>
    <w:rsid w:val="00F95B74"/>
    <w:rsid w:val="00F9741C"/>
    <w:rsid w:val="00FA17D8"/>
    <w:rsid w:val="00FA2E6B"/>
    <w:rsid w:val="00FA4B8F"/>
    <w:rsid w:val="00FA5A88"/>
    <w:rsid w:val="00FA6051"/>
    <w:rsid w:val="00FA66ED"/>
    <w:rsid w:val="00FA6D65"/>
    <w:rsid w:val="00FB0EAC"/>
    <w:rsid w:val="00FB1590"/>
    <w:rsid w:val="00FB171C"/>
    <w:rsid w:val="00FB192A"/>
    <w:rsid w:val="00FB1A4E"/>
    <w:rsid w:val="00FB29AE"/>
    <w:rsid w:val="00FB3AAA"/>
    <w:rsid w:val="00FB3EBD"/>
    <w:rsid w:val="00FB76E9"/>
    <w:rsid w:val="00FC12B9"/>
    <w:rsid w:val="00FC1FAC"/>
    <w:rsid w:val="00FC2065"/>
    <w:rsid w:val="00FC2498"/>
    <w:rsid w:val="00FC6563"/>
    <w:rsid w:val="00FC726E"/>
    <w:rsid w:val="00FD002F"/>
    <w:rsid w:val="00FD0D2B"/>
    <w:rsid w:val="00FD16E2"/>
    <w:rsid w:val="00FD1A2F"/>
    <w:rsid w:val="00FD1FFE"/>
    <w:rsid w:val="00FD23F4"/>
    <w:rsid w:val="00FD25D7"/>
    <w:rsid w:val="00FD3EF1"/>
    <w:rsid w:val="00FD4531"/>
    <w:rsid w:val="00FD6658"/>
    <w:rsid w:val="00FD66D8"/>
    <w:rsid w:val="00FD66DC"/>
    <w:rsid w:val="00FE1047"/>
    <w:rsid w:val="00FE2E17"/>
    <w:rsid w:val="00FE4DC1"/>
    <w:rsid w:val="00FE5477"/>
    <w:rsid w:val="00FE746C"/>
    <w:rsid w:val="00FE7691"/>
    <w:rsid w:val="00FF0869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8D8CF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paragraph" w:styleId="berarbeitung">
    <w:name w:val="Revision"/>
    <w:hidden/>
    <w:uiPriority w:val="99"/>
    <w:semiHidden/>
    <w:rsid w:val="005307F8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4" ma:contentTypeDescription="Create a new document." ma:contentTypeScope="" ma:versionID="ec029988521e68fac0fa513e8bdc6003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ebe81a0f894dce399d7a29d2ecdfe90a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7A312-99C7-4FAB-8002-3DD9E9E7B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A6313-7D01-451B-97E9-C8D6C44749EF}">
  <ds:schemaRefs>
    <ds:schemaRef ds:uri="801ee88d-fb52-43da-8c07-06909c2ee99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bbba48b-ed70-4d4f-bc70-b74f508f6d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3FBB2E-5E03-4FBF-B0ED-2EE0FF7F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Quick Commerce: Schnell? Ja! Profitabel? Nein!</vt:lpstr>
    </vt:vector>
  </TitlesOfParts>
  <Company>Klug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Commerce: Schnell? Ja! Profitabel? Nein!</dc:title>
  <dc:subject/>
  <dc:creator>Tahedl Alexander</dc:creator>
  <cp:keywords>Quick Commerce: Schnell? Ja! Profitabel? Nein!</cp:keywords>
  <dc:description/>
  <cp:lastModifiedBy>Tahedl Alexander</cp:lastModifiedBy>
  <cp:revision>41</cp:revision>
  <cp:lastPrinted>2021-08-30T09:42:00Z</cp:lastPrinted>
  <dcterms:created xsi:type="dcterms:W3CDTF">2022-06-22T10:47:00Z</dcterms:created>
  <dcterms:modified xsi:type="dcterms:W3CDTF">2022-08-23T11:00:00Z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