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9475" w14:textId="3B743AE9" w:rsidR="00DA372E" w:rsidRPr="00905F65" w:rsidRDefault="0073586A" w:rsidP="004F670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es-ES"/>
        </w:rPr>
        <w:t xml:space="preserve">El minorista </w:t>
      </w:r>
      <w:r w:rsidR="00A96527">
        <w:rPr>
          <w:rFonts w:cs="Arial"/>
          <w:b/>
          <w:sz w:val="28"/>
          <w:szCs w:val="28"/>
          <w:lang w:val="es-ES"/>
        </w:rPr>
        <w:t>de comestibles en línea</w:t>
      </w:r>
      <w:r w:rsidR="007375E8">
        <w:rPr>
          <w:rFonts w:cs="Arial"/>
          <w:b/>
          <w:sz w:val="28"/>
          <w:szCs w:val="28"/>
          <w:lang w:val="es-ES"/>
        </w:rPr>
        <w:t xml:space="preserve"> </w:t>
      </w:r>
      <w:r w:rsidR="00905AEA">
        <w:rPr>
          <w:rFonts w:cs="Arial"/>
          <w:b/>
          <w:sz w:val="28"/>
          <w:szCs w:val="28"/>
          <w:lang w:val="es-ES"/>
        </w:rPr>
        <w:t>F</w:t>
      </w:r>
      <w:r w:rsidR="00F06929">
        <w:rPr>
          <w:rFonts w:cs="Arial"/>
          <w:b/>
          <w:sz w:val="28"/>
          <w:szCs w:val="28"/>
          <w:lang w:val="es-ES"/>
        </w:rPr>
        <w:t>risco.pl</w:t>
      </w:r>
      <w:r w:rsidR="00905AEA">
        <w:rPr>
          <w:rFonts w:cs="Arial"/>
          <w:b/>
          <w:sz w:val="28"/>
          <w:szCs w:val="28"/>
          <w:lang w:val="es-ES"/>
        </w:rPr>
        <w:t xml:space="preserve"> opta por una intra</w:t>
      </w:r>
      <w:r w:rsidR="00A96527">
        <w:rPr>
          <w:rFonts w:cs="Arial"/>
          <w:b/>
          <w:sz w:val="28"/>
          <w:szCs w:val="28"/>
          <w:lang w:val="es-ES"/>
        </w:rPr>
        <w:t>logística automatizada ejecutada</w:t>
      </w:r>
      <w:r w:rsidR="00905AEA">
        <w:rPr>
          <w:rFonts w:cs="Arial"/>
          <w:b/>
          <w:sz w:val="28"/>
          <w:szCs w:val="28"/>
          <w:lang w:val="es-ES"/>
        </w:rPr>
        <w:t xml:space="preserve"> por TGW</w:t>
      </w:r>
      <w:r w:rsidR="00782759">
        <w:rPr>
          <w:rFonts w:cs="Arial"/>
          <w:b/>
          <w:sz w:val="28"/>
          <w:szCs w:val="28"/>
          <w:lang w:val="es-ES"/>
        </w:rPr>
        <w:t xml:space="preserve"> </w:t>
      </w:r>
      <w:r w:rsidR="00905F65" w:rsidRPr="00905F65">
        <w:rPr>
          <w:rFonts w:cs="Arial"/>
          <w:b/>
          <w:sz w:val="28"/>
          <w:szCs w:val="28"/>
          <w:lang w:val="es-ES"/>
        </w:rPr>
        <w:t xml:space="preserve"> </w:t>
      </w:r>
    </w:p>
    <w:p w14:paraId="0F265EC9" w14:textId="77777777" w:rsidR="004F6700" w:rsidRPr="00905F65" w:rsidRDefault="004F6700" w:rsidP="004F6700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s-ES"/>
        </w:rPr>
      </w:pPr>
    </w:p>
    <w:p w14:paraId="6299AAF4" w14:textId="6B4E6DC0" w:rsidR="00DA372E" w:rsidRDefault="0073586A" w:rsidP="0073586A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Un a</w:t>
      </w:r>
      <w:r w:rsidRPr="0073586A">
        <w:rPr>
          <w:rFonts w:cs="Arial"/>
          <w:b/>
          <w:sz w:val="24"/>
          <w:szCs w:val="24"/>
          <w:lang w:val="es-ES"/>
        </w:rPr>
        <w:t xml:space="preserve">lmacén de </w:t>
      </w:r>
      <w:r>
        <w:rPr>
          <w:rFonts w:cs="Arial"/>
          <w:b/>
          <w:sz w:val="24"/>
          <w:szCs w:val="24"/>
          <w:lang w:val="es-ES"/>
        </w:rPr>
        <w:t xml:space="preserve">shuttle </w:t>
      </w:r>
      <w:r w:rsidR="008D30E9">
        <w:rPr>
          <w:rFonts w:cs="Arial"/>
          <w:b/>
          <w:sz w:val="24"/>
          <w:szCs w:val="24"/>
          <w:lang w:val="es-ES"/>
        </w:rPr>
        <w:t>con 4 pasillos y</w:t>
      </w:r>
      <w:r w:rsidRPr="0073586A">
        <w:rPr>
          <w:rFonts w:cs="Arial"/>
          <w:b/>
          <w:sz w:val="24"/>
          <w:szCs w:val="24"/>
          <w:lang w:val="es-ES"/>
        </w:rPr>
        <w:t xml:space="preserve"> más de 36.000 </w:t>
      </w:r>
      <w:r w:rsidR="00E22494">
        <w:rPr>
          <w:rFonts w:cs="Arial"/>
          <w:b/>
          <w:sz w:val="24"/>
          <w:szCs w:val="24"/>
          <w:lang w:val="es-ES"/>
        </w:rPr>
        <w:t xml:space="preserve">posiciones de </w:t>
      </w:r>
      <w:r w:rsidR="00DD04D3">
        <w:rPr>
          <w:rFonts w:cs="Arial"/>
          <w:b/>
          <w:sz w:val="24"/>
          <w:szCs w:val="24"/>
          <w:lang w:val="es-ES"/>
        </w:rPr>
        <w:t xml:space="preserve">almacenamiento diseñado para </w:t>
      </w:r>
      <w:r w:rsidR="003473AA">
        <w:rPr>
          <w:rFonts w:cs="Arial"/>
          <w:b/>
          <w:sz w:val="24"/>
          <w:szCs w:val="24"/>
          <w:lang w:val="es-ES"/>
        </w:rPr>
        <w:t>e</w:t>
      </w:r>
      <w:r w:rsidR="00DD04D3">
        <w:rPr>
          <w:rFonts w:cs="Arial"/>
          <w:b/>
          <w:sz w:val="24"/>
          <w:szCs w:val="24"/>
          <w:lang w:val="es-ES"/>
        </w:rPr>
        <w:t>ste</w:t>
      </w:r>
      <w:r w:rsidRPr="0073586A">
        <w:rPr>
          <w:rFonts w:cs="Arial"/>
          <w:b/>
          <w:sz w:val="24"/>
          <w:szCs w:val="24"/>
          <w:lang w:val="es-ES"/>
        </w:rPr>
        <w:t xml:space="preserve"> especialista </w:t>
      </w:r>
      <w:r w:rsidR="00E22494">
        <w:rPr>
          <w:rFonts w:cs="Arial"/>
          <w:b/>
          <w:sz w:val="24"/>
          <w:szCs w:val="24"/>
          <w:lang w:val="es-ES"/>
        </w:rPr>
        <w:t xml:space="preserve">en </w:t>
      </w:r>
      <w:r w:rsidRPr="0073586A">
        <w:rPr>
          <w:rFonts w:cs="Arial"/>
          <w:b/>
          <w:sz w:val="24"/>
          <w:szCs w:val="24"/>
          <w:lang w:val="es-ES"/>
        </w:rPr>
        <w:t>e</w:t>
      </w:r>
      <w:r w:rsidR="00E22494">
        <w:rPr>
          <w:rFonts w:cs="Arial"/>
          <w:b/>
          <w:sz w:val="24"/>
          <w:szCs w:val="24"/>
          <w:lang w:val="es-ES"/>
        </w:rPr>
        <w:t>-commerce</w:t>
      </w:r>
      <w:r w:rsidR="00DD04D3">
        <w:rPr>
          <w:rFonts w:cs="Arial"/>
          <w:b/>
          <w:sz w:val="24"/>
          <w:szCs w:val="24"/>
          <w:lang w:val="es-ES"/>
        </w:rPr>
        <w:t xml:space="preserve"> dentro del sector de la alimentación</w:t>
      </w:r>
      <w:r w:rsidR="00E22494">
        <w:rPr>
          <w:rFonts w:cs="Arial"/>
          <w:b/>
          <w:sz w:val="24"/>
          <w:szCs w:val="24"/>
          <w:lang w:val="es-ES"/>
        </w:rPr>
        <w:t xml:space="preserve"> </w:t>
      </w:r>
      <w:r w:rsidR="002B6E86">
        <w:rPr>
          <w:rFonts w:cs="Arial"/>
          <w:b/>
          <w:sz w:val="24"/>
          <w:szCs w:val="24"/>
          <w:lang w:val="es-ES"/>
        </w:rPr>
        <w:t xml:space="preserve"> </w:t>
      </w:r>
    </w:p>
    <w:p w14:paraId="4F7844DD" w14:textId="54334207" w:rsidR="0073586A" w:rsidRDefault="0073586A" w:rsidP="0073586A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s-ES"/>
        </w:rPr>
      </w:pPr>
      <w:r w:rsidRPr="0073586A">
        <w:rPr>
          <w:rFonts w:cs="Arial"/>
          <w:b/>
          <w:sz w:val="24"/>
          <w:szCs w:val="24"/>
          <w:lang w:val="es-ES"/>
        </w:rPr>
        <w:t xml:space="preserve">Mayor eficiencia en la preparación de pedidos y </w:t>
      </w:r>
      <w:r w:rsidR="0096655D">
        <w:rPr>
          <w:rFonts w:cs="Arial"/>
          <w:b/>
          <w:sz w:val="24"/>
          <w:szCs w:val="24"/>
          <w:lang w:val="es-ES"/>
        </w:rPr>
        <w:t xml:space="preserve">capacidad de </w:t>
      </w:r>
      <w:r w:rsidRPr="0073586A">
        <w:rPr>
          <w:rFonts w:cs="Arial"/>
          <w:b/>
          <w:sz w:val="24"/>
          <w:szCs w:val="24"/>
          <w:lang w:val="es-ES"/>
        </w:rPr>
        <w:t>entrega más rá</w:t>
      </w:r>
      <w:r w:rsidR="00A96527">
        <w:rPr>
          <w:rFonts w:cs="Arial"/>
          <w:b/>
          <w:sz w:val="24"/>
          <w:szCs w:val="24"/>
          <w:lang w:val="es-ES"/>
        </w:rPr>
        <w:t>pida</w:t>
      </w:r>
      <w:r w:rsidR="0096655D">
        <w:rPr>
          <w:rFonts w:cs="Arial"/>
          <w:b/>
          <w:sz w:val="24"/>
          <w:szCs w:val="24"/>
          <w:lang w:val="es-ES"/>
        </w:rPr>
        <w:t xml:space="preserve"> de los pedidos</w:t>
      </w:r>
    </w:p>
    <w:p w14:paraId="0CBFA760" w14:textId="293A62AB" w:rsidR="0073586A" w:rsidRPr="00E86674" w:rsidRDefault="0073586A" w:rsidP="0073586A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E86674">
        <w:rPr>
          <w:rFonts w:cs="Arial"/>
          <w:b/>
          <w:sz w:val="24"/>
          <w:szCs w:val="24"/>
          <w:lang w:val="en-US"/>
        </w:rPr>
        <w:t xml:space="preserve">Know-how </w:t>
      </w:r>
      <w:r w:rsidR="00E86674" w:rsidRPr="00E86674">
        <w:rPr>
          <w:rFonts w:cs="Arial"/>
          <w:b/>
          <w:sz w:val="24"/>
          <w:szCs w:val="24"/>
          <w:lang w:val="en-US"/>
        </w:rPr>
        <w:t xml:space="preserve">de TGW  </w:t>
      </w:r>
    </w:p>
    <w:p w14:paraId="5B7F7B12" w14:textId="77777777" w:rsidR="00DA372E" w:rsidRPr="00E86674" w:rsidRDefault="00DA372E" w:rsidP="00DA372E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5407E64A" w14:textId="44696F7A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 w:eastAsia="de-AT"/>
        </w:rPr>
      </w:pPr>
      <w:r w:rsidRPr="0073586A">
        <w:rPr>
          <w:rFonts w:cs="Arial"/>
          <w:b/>
          <w:szCs w:val="20"/>
          <w:lang w:val="es-ES" w:eastAsia="de-AT"/>
        </w:rPr>
        <w:t xml:space="preserve">En los últimos meses, TGW ha construido un centro de distribución para el especialista en </w:t>
      </w:r>
      <w:r w:rsidR="00876C4C">
        <w:rPr>
          <w:rFonts w:cs="Arial"/>
          <w:b/>
          <w:szCs w:val="20"/>
          <w:lang w:val="es-ES" w:eastAsia="de-AT"/>
        </w:rPr>
        <w:t xml:space="preserve">e-commerce para alimentación </w:t>
      </w:r>
      <w:r w:rsidRPr="0073586A">
        <w:rPr>
          <w:rFonts w:cs="Arial"/>
          <w:b/>
          <w:szCs w:val="20"/>
          <w:lang w:val="es-ES" w:eastAsia="de-AT"/>
        </w:rPr>
        <w:t>Frisco.pl, a unos 13 kilómetros al noroeste de Varsovia. El sistema</w:t>
      </w:r>
      <w:r w:rsidR="000B49BC">
        <w:rPr>
          <w:rFonts w:cs="Arial"/>
          <w:b/>
          <w:szCs w:val="20"/>
          <w:lang w:val="es-ES" w:eastAsia="de-AT"/>
        </w:rPr>
        <w:t xml:space="preserve"> altamente automatizado opera</w:t>
      </w:r>
      <w:r w:rsidR="00005947">
        <w:rPr>
          <w:rFonts w:cs="Arial"/>
          <w:b/>
          <w:szCs w:val="20"/>
          <w:lang w:val="es-ES" w:eastAsia="de-AT"/>
        </w:rPr>
        <w:t xml:space="preserve"> con</w:t>
      </w:r>
      <w:r w:rsidRPr="0073586A">
        <w:rPr>
          <w:rFonts w:cs="Arial"/>
          <w:b/>
          <w:szCs w:val="20"/>
          <w:lang w:val="es-ES" w:eastAsia="de-AT"/>
        </w:rPr>
        <w:t xml:space="preserve"> cuatro </w:t>
      </w:r>
      <w:r w:rsidR="00005947">
        <w:rPr>
          <w:rFonts w:cs="Arial"/>
          <w:b/>
          <w:szCs w:val="20"/>
          <w:lang w:val="es-ES" w:eastAsia="de-AT"/>
        </w:rPr>
        <w:t>zonas de temperatura diferentes:</w:t>
      </w:r>
      <w:r w:rsidRPr="0073586A">
        <w:rPr>
          <w:rFonts w:cs="Arial"/>
          <w:b/>
          <w:szCs w:val="20"/>
          <w:lang w:val="es-ES" w:eastAsia="de-AT"/>
        </w:rPr>
        <w:t xml:space="preserve"> alimentos</w:t>
      </w:r>
      <w:r w:rsidR="000B49BC">
        <w:rPr>
          <w:rFonts w:cs="Arial"/>
          <w:b/>
          <w:szCs w:val="20"/>
          <w:lang w:val="es-ES" w:eastAsia="de-AT"/>
        </w:rPr>
        <w:t xml:space="preserve"> a temperatura ambiente</w:t>
      </w:r>
      <w:r w:rsidR="00F368FC">
        <w:rPr>
          <w:rFonts w:cs="Arial"/>
          <w:b/>
          <w:szCs w:val="20"/>
          <w:lang w:val="es-ES" w:eastAsia="de-AT"/>
        </w:rPr>
        <w:t>,</w:t>
      </w:r>
      <w:r w:rsidR="001A014E">
        <w:rPr>
          <w:rFonts w:cs="Arial"/>
          <w:b/>
          <w:szCs w:val="20"/>
          <w:lang w:val="es-ES" w:eastAsia="de-AT"/>
        </w:rPr>
        <w:t xml:space="preserve"> frescos, comestibles</w:t>
      </w:r>
      <w:r w:rsidR="00F368FC">
        <w:rPr>
          <w:rFonts w:cs="Arial"/>
          <w:b/>
          <w:szCs w:val="20"/>
          <w:lang w:val="es-ES" w:eastAsia="de-AT"/>
        </w:rPr>
        <w:t xml:space="preserve"> refrigerados </w:t>
      </w:r>
      <w:r w:rsidR="00005947">
        <w:rPr>
          <w:rFonts w:cs="Arial"/>
          <w:b/>
          <w:szCs w:val="20"/>
          <w:lang w:val="es-ES" w:eastAsia="de-AT"/>
        </w:rPr>
        <w:t xml:space="preserve">y </w:t>
      </w:r>
      <w:r w:rsidR="00F368FC">
        <w:rPr>
          <w:rFonts w:cs="Arial"/>
          <w:b/>
          <w:szCs w:val="20"/>
          <w:lang w:val="es-ES" w:eastAsia="de-AT"/>
        </w:rPr>
        <w:t xml:space="preserve">productos </w:t>
      </w:r>
      <w:r w:rsidRPr="0073586A">
        <w:rPr>
          <w:rFonts w:cs="Arial"/>
          <w:b/>
          <w:szCs w:val="20"/>
          <w:lang w:val="es-ES" w:eastAsia="de-AT"/>
        </w:rPr>
        <w:t xml:space="preserve">congelados. </w:t>
      </w:r>
      <w:r w:rsidR="001A014E">
        <w:rPr>
          <w:rFonts w:cs="Arial"/>
          <w:b/>
          <w:szCs w:val="20"/>
          <w:lang w:val="es-ES" w:eastAsia="de-AT"/>
        </w:rPr>
        <w:t xml:space="preserve"> </w:t>
      </w:r>
      <w:r w:rsidR="00240FF4">
        <w:rPr>
          <w:rFonts w:cs="Arial"/>
          <w:b/>
          <w:szCs w:val="20"/>
          <w:lang w:val="es-ES" w:eastAsia="de-AT"/>
        </w:rPr>
        <w:t>E</w:t>
      </w:r>
      <w:r w:rsidR="00275E37">
        <w:rPr>
          <w:rFonts w:cs="Arial"/>
          <w:b/>
          <w:szCs w:val="20"/>
          <w:lang w:val="es-ES" w:eastAsia="de-AT"/>
        </w:rPr>
        <w:t xml:space="preserve">l inicio de la puesta en marcha del centro logístico </w:t>
      </w:r>
      <w:r w:rsidR="00464195">
        <w:rPr>
          <w:rFonts w:cs="Arial"/>
          <w:b/>
          <w:szCs w:val="20"/>
          <w:lang w:val="es-ES" w:eastAsia="de-AT"/>
        </w:rPr>
        <w:t xml:space="preserve">comenzó </w:t>
      </w:r>
      <w:r w:rsidR="00275E37">
        <w:rPr>
          <w:rFonts w:cs="Arial"/>
          <w:b/>
          <w:szCs w:val="20"/>
          <w:lang w:val="es-ES" w:eastAsia="de-AT"/>
        </w:rPr>
        <w:t xml:space="preserve">en el verano de 2019, </w:t>
      </w:r>
      <w:r w:rsidR="0069712B">
        <w:rPr>
          <w:rFonts w:cs="Arial"/>
          <w:b/>
          <w:szCs w:val="20"/>
          <w:lang w:val="es-ES" w:eastAsia="de-AT"/>
        </w:rPr>
        <w:t xml:space="preserve">tan </w:t>
      </w:r>
      <w:r w:rsidRPr="0073586A">
        <w:rPr>
          <w:rFonts w:cs="Arial"/>
          <w:b/>
          <w:szCs w:val="20"/>
          <w:lang w:val="es-ES" w:eastAsia="de-AT"/>
        </w:rPr>
        <w:t>sólo 21 meses después de la adjudicación del contrato.</w:t>
      </w:r>
      <w:r w:rsidR="00635FC2">
        <w:rPr>
          <w:rFonts w:cs="Arial"/>
          <w:b/>
          <w:szCs w:val="20"/>
          <w:lang w:val="es-ES" w:eastAsia="de-AT"/>
        </w:rPr>
        <w:t xml:space="preserve"> </w:t>
      </w:r>
    </w:p>
    <w:p w14:paraId="680F1E7F" w14:textId="4DFF71F6" w:rsidR="007A6E14" w:rsidRDefault="007A6E14" w:rsidP="007A6E1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1B79E7CD" w14:textId="6F845B05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3586A">
        <w:rPr>
          <w:rFonts w:cs="Arial"/>
          <w:szCs w:val="20"/>
          <w:lang w:val="es-ES"/>
        </w:rPr>
        <w:t xml:space="preserve">Frisco.pl es uno de los principales minoristas de alimentos en línea de Polonia y el único </w:t>
      </w:r>
      <w:r w:rsidR="00985A3A">
        <w:rPr>
          <w:rFonts w:cs="Arial"/>
          <w:szCs w:val="20"/>
          <w:lang w:val="es-ES"/>
        </w:rPr>
        <w:t xml:space="preserve">totalmente online en el </w:t>
      </w:r>
      <w:r w:rsidRPr="0073586A">
        <w:rPr>
          <w:rFonts w:cs="Arial"/>
          <w:szCs w:val="20"/>
          <w:lang w:val="es-ES"/>
        </w:rPr>
        <w:t xml:space="preserve">mercado polaco - un supermercado en línea que no tiene ninguna tienda </w:t>
      </w:r>
      <w:r w:rsidR="007631EF">
        <w:rPr>
          <w:rFonts w:cs="Arial"/>
          <w:szCs w:val="20"/>
          <w:lang w:val="es-ES"/>
        </w:rPr>
        <w:t xml:space="preserve">física. </w:t>
      </w:r>
      <w:r w:rsidRPr="0073586A">
        <w:rPr>
          <w:rFonts w:cs="Arial"/>
          <w:szCs w:val="20"/>
          <w:lang w:val="es-ES"/>
        </w:rPr>
        <w:t xml:space="preserve">Por lo tanto, puede concentrarse en garantizar entregas perfectas y un servicio de alta calidad. La empresa con sede en </w:t>
      </w:r>
      <w:r w:rsidRPr="0073586A">
        <w:rPr>
          <w:rFonts w:cs="Arial"/>
          <w:szCs w:val="20"/>
          <w:lang w:val="es-ES"/>
        </w:rPr>
        <w:lastRenderedPageBreak/>
        <w:t xml:space="preserve">Varsovia, perteneciente al grupo Eurocash, </w:t>
      </w:r>
      <w:r w:rsidR="007631EF">
        <w:rPr>
          <w:rFonts w:cs="Arial"/>
          <w:szCs w:val="20"/>
          <w:lang w:val="es-ES"/>
        </w:rPr>
        <w:t>realiza entregas a s</w:t>
      </w:r>
      <w:r w:rsidRPr="0073586A">
        <w:rPr>
          <w:rFonts w:cs="Arial"/>
          <w:szCs w:val="20"/>
          <w:lang w:val="es-ES"/>
        </w:rPr>
        <w:t xml:space="preserve">us clientes los siete días de la semana, con su propia flota de vehículos y estaciones </w:t>
      </w:r>
      <w:r w:rsidR="00325070">
        <w:rPr>
          <w:rFonts w:cs="Arial"/>
          <w:szCs w:val="20"/>
          <w:lang w:val="es-ES"/>
        </w:rPr>
        <w:t xml:space="preserve">especiales </w:t>
      </w:r>
      <w:r w:rsidRPr="0073586A">
        <w:rPr>
          <w:rFonts w:cs="Arial"/>
          <w:szCs w:val="20"/>
          <w:lang w:val="es-ES"/>
        </w:rPr>
        <w:t xml:space="preserve">de recogida. En 2018, este especialista en comercio electrónico generó unos ingresos de 23 millones de euros con una plantilla de </w:t>
      </w:r>
      <w:r w:rsidR="00F77741">
        <w:rPr>
          <w:rFonts w:cs="Arial"/>
          <w:szCs w:val="20"/>
          <w:lang w:val="es-ES"/>
        </w:rPr>
        <w:t xml:space="preserve">aproximadamente </w:t>
      </w:r>
      <w:r w:rsidRPr="0073586A">
        <w:rPr>
          <w:rFonts w:cs="Arial"/>
          <w:szCs w:val="20"/>
          <w:lang w:val="es-ES"/>
        </w:rPr>
        <w:t xml:space="preserve">200 empleados. </w:t>
      </w:r>
    </w:p>
    <w:p w14:paraId="2EBE6DCE" w14:textId="2431319B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0E48C0B5" w14:textId="0E85B576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3586A">
        <w:rPr>
          <w:rFonts w:cs="Arial"/>
          <w:szCs w:val="20"/>
          <w:lang w:val="es-ES"/>
        </w:rPr>
        <w:t xml:space="preserve">Con el </w:t>
      </w:r>
      <w:r w:rsidR="001525FB">
        <w:rPr>
          <w:rFonts w:cs="Arial"/>
          <w:szCs w:val="20"/>
          <w:lang w:val="es-ES"/>
        </w:rPr>
        <w:t xml:space="preserve">propósito de </w:t>
      </w:r>
      <w:r w:rsidRPr="0073586A">
        <w:rPr>
          <w:rFonts w:cs="Arial"/>
          <w:szCs w:val="20"/>
          <w:lang w:val="es-ES"/>
        </w:rPr>
        <w:t xml:space="preserve">sentar las bases para el crecimiento previsto en los próximos años, Frisco ha confiado a TGW la construcción de un sistema de intralogística totalmente automatizado en su nuevo almacén. El moderno y automatizado centro logístico de Klaudyn, cerca de Varsovia, ocupa 11.000 metros cuadrados y permitirá a Frisco.pl gestionar hasta cuatro veces más pedidos y realizar entregas en el mismo día, gracias a un aumento significativo </w:t>
      </w:r>
      <w:r w:rsidR="004A0510">
        <w:rPr>
          <w:rFonts w:cs="Arial"/>
          <w:szCs w:val="20"/>
          <w:lang w:val="es-ES"/>
        </w:rPr>
        <w:t xml:space="preserve">de su </w:t>
      </w:r>
      <w:r w:rsidRPr="0073586A">
        <w:rPr>
          <w:rFonts w:cs="Arial"/>
          <w:szCs w:val="20"/>
          <w:lang w:val="es-ES"/>
        </w:rPr>
        <w:t>productividad, eficiencia del trabajo y reducción del tiempo de embalaje.</w:t>
      </w:r>
    </w:p>
    <w:p w14:paraId="6EC6ED33" w14:textId="77777777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 w:rsidRPr="0073586A">
        <w:rPr>
          <w:rFonts w:cs="Arial"/>
          <w:b/>
          <w:szCs w:val="20"/>
          <w:lang w:val="es-ES"/>
        </w:rPr>
        <w:t>Cuatro zonas de temperatura</w:t>
      </w:r>
    </w:p>
    <w:p w14:paraId="6086AC45" w14:textId="77777777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6979FB26" w14:textId="1C9EB4DC" w:rsidR="007D2D7C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3586A">
        <w:rPr>
          <w:rFonts w:cs="Arial"/>
          <w:szCs w:val="20"/>
          <w:lang w:val="es-ES"/>
        </w:rPr>
        <w:t xml:space="preserve">El nuevo sistema TGW cubre cuatro zonas de temperatura: </w:t>
      </w:r>
      <w:r w:rsidR="007A5487">
        <w:rPr>
          <w:rFonts w:cs="Arial"/>
          <w:szCs w:val="20"/>
          <w:lang w:val="es-ES"/>
        </w:rPr>
        <w:t xml:space="preserve">temperatura ambiente, frescos, </w:t>
      </w:r>
      <w:r w:rsidR="004C034B">
        <w:rPr>
          <w:rFonts w:cs="Arial"/>
          <w:szCs w:val="20"/>
          <w:lang w:val="es-ES"/>
        </w:rPr>
        <w:t xml:space="preserve">comestibles refrigerados y productos congelados. </w:t>
      </w:r>
      <w:r w:rsidRPr="0073586A">
        <w:rPr>
          <w:rFonts w:cs="Arial"/>
          <w:szCs w:val="20"/>
          <w:lang w:val="es-ES"/>
        </w:rPr>
        <w:t xml:space="preserve">En el </w:t>
      </w:r>
      <w:r w:rsidR="005103D4">
        <w:rPr>
          <w:rFonts w:cs="Arial"/>
          <w:szCs w:val="20"/>
          <w:lang w:val="es-ES"/>
        </w:rPr>
        <w:t xml:space="preserve">núcleo de la </w:t>
      </w:r>
      <w:r w:rsidRPr="0073586A">
        <w:rPr>
          <w:rFonts w:cs="Arial"/>
          <w:szCs w:val="20"/>
          <w:lang w:val="es-ES"/>
        </w:rPr>
        <w:t xml:space="preserve">solución se encuentra un almacén de </w:t>
      </w:r>
      <w:r w:rsidR="005103D4">
        <w:rPr>
          <w:rFonts w:cs="Arial"/>
          <w:szCs w:val="20"/>
          <w:lang w:val="es-ES"/>
        </w:rPr>
        <w:t>shuttle</w:t>
      </w:r>
      <w:r w:rsidR="00C57109">
        <w:rPr>
          <w:rFonts w:cs="Arial"/>
          <w:szCs w:val="20"/>
          <w:lang w:val="es-ES"/>
        </w:rPr>
        <w:t xml:space="preserve"> d</w:t>
      </w:r>
      <w:r w:rsidRPr="0073586A">
        <w:rPr>
          <w:rFonts w:cs="Arial"/>
          <w:szCs w:val="20"/>
          <w:lang w:val="es-ES"/>
        </w:rPr>
        <w:t xml:space="preserve">e cuatro pasillos. Gracias al almacenamiento en doble profundidad, el almacén cuenta con más de 36.000 </w:t>
      </w:r>
      <w:r w:rsidR="000D1C7B">
        <w:rPr>
          <w:rFonts w:cs="Arial"/>
          <w:szCs w:val="20"/>
          <w:lang w:val="es-ES"/>
        </w:rPr>
        <w:t xml:space="preserve">posiciones </w:t>
      </w:r>
      <w:r w:rsidRPr="0073586A">
        <w:rPr>
          <w:rFonts w:cs="Arial"/>
          <w:szCs w:val="20"/>
          <w:lang w:val="es-ES"/>
        </w:rPr>
        <w:t xml:space="preserve">para </w:t>
      </w:r>
      <w:r w:rsidR="004148FD">
        <w:rPr>
          <w:rFonts w:cs="Arial"/>
          <w:szCs w:val="20"/>
          <w:lang w:val="es-ES"/>
        </w:rPr>
        <w:t xml:space="preserve">cubetas. </w:t>
      </w:r>
      <w:r w:rsidR="009D01C8">
        <w:rPr>
          <w:rFonts w:cs="Arial"/>
          <w:szCs w:val="20"/>
          <w:lang w:val="es-ES"/>
        </w:rPr>
        <w:t xml:space="preserve">Adicionalmente, se incluyen </w:t>
      </w:r>
      <w:r w:rsidRPr="0073586A">
        <w:rPr>
          <w:rFonts w:cs="Arial"/>
          <w:szCs w:val="20"/>
          <w:lang w:val="es-ES"/>
        </w:rPr>
        <w:t xml:space="preserve">80 </w:t>
      </w:r>
      <w:r w:rsidR="004148FD">
        <w:rPr>
          <w:rFonts w:cs="Arial"/>
          <w:szCs w:val="20"/>
          <w:lang w:val="es-ES"/>
        </w:rPr>
        <w:t xml:space="preserve">shuttles </w:t>
      </w:r>
      <w:r w:rsidRPr="0073586A">
        <w:rPr>
          <w:rFonts w:cs="Arial"/>
          <w:szCs w:val="20"/>
          <w:lang w:val="es-ES"/>
        </w:rPr>
        <w:t xml:space="preserve">Stingray de bajo consumo </w:t>
      </w:r>
      <w:r w:rsidR="003312FB">
        <w:rPr>
          <w:rFonts w:cs="Arial"/>
          <w:szCs w:val="20"/>
          <w:lang w:val="es-ES"/>
        </w:rPr>
        <w:t>energético</w:t>
      </w:r>
      <w:r w:rsidR="009D01C8">
        <w:rPr>
          <w:rFonts w:cs="Arial"/>
          <w:szCs w:val="20"/>
          <w:lang w:val="es-ES"/>
        </w:rPr>
        <w:t>,</w:t>
      </w:r>
      <w:r w:rsidR="003312FB">
        <w:rPr>
          <w:rFonts w:cs="Arial"/>
          <w:szCs w:val="20"/>
          <w:lang w:val="es-ES"/>
        </w:rPr>
        <w:t xml:space="preserve"> </w:t>
      </w:r>
      <w:r w:rsidR="009D01C8">
        <w:rPr>
          <w:rFonts w:cs="Arial"/>
          <w:szCs w:val="20"/>
          <w:lang w:val="es-ES"/>
        </w:rPr>
        <w:t xml:space="preserve">que </w:t>
      </w:r>
      <w:r w:rsidRPr="0073586A">
        <w:rPr>
          <w:rFonts w:cs="Arial"/>
          <w:szCs w:val="20"/>
          <w:lang w:val="es-ES"/>
        </w:rPr>
        <w:t>garantizan el almacenamien</w:t>
      </w:r>
      <w:r w:rsidR="004148FD">
        <w:rPr>
          <w:rFonts w:cs="Arial"/>
          <w:szCs w:val="20"/>
          <w:lang w:val="es-ES"/>
        </w:rPr>
        <w:t>to y la recuperación automatizada</w:t>
      </w:r>
      <w:r w:rsidRPr="0073586A">
        <w:rPr>
          <w:rFonts w:cs="Arial"/>
          <w:szCs w:val="20"/>
          <w:lang w:val="es-ES"/>
        </w:rPr>
        <w:t>, gestionando hasta 4.300 pedidos por hora.</w:t>
      </w:r>
    </w:p>
    <w:p w14:paraId="5A3CE49C" w14:textId="136379AB" w:rsidR="008C4789" w:rsidRPr="0073586A" w:rsidRDefault="008C4789" w:rsidP="00BD6029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6A3F552F" w14:textId="102AB228" w:rsidR="0073586A" w:rsidRPr="0073586A" w:rsidRDefault="0073586A" w:rsidP="00BD6029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3586A">
        <w:rPr>
          <w:rFonts w:cs="Arial"/>
          <w:szCs w:val="20"/>
          <w:lang w:val="es-ES"/>
        </w:rPr>
        <w:t xml:space="preserve">Los pedidos de los clientes se recopilan en doce puestos de trabajo ergonómicos, incluyendo cuatro PickCenters </w:t>
      </w:r>
      <w:r w:rsidR="00351C44">
        <w:rPr>
          <w:rFonts w:cs="Arial"/>
          <w:szCs w:val="20"/>
          <w:lang w:val="es-ES"/>
        </w:rPr>
        <w:t>d</w:t>
      </w:r>
      <w:r w:rsidRPr="0073586A">
        <w:rPr>
          <w:rFonts w:cs="Arial"/>
          <w:szCs w:val="20"/>
          <w:lang w:val="es-ES"/>
        </w:rPr>
        <w:t>e alto rendimiento</w:t>
      </w:r>
      <w:r w:rsidR="00351C44">
        <w:rPr>
          <w:rFonts w:cs="Arial"/>
          <w:szCs w:val="20"/>
          <w:lang w:val="es-ES"/>
        </w:rPr>
        <w:t xml:space="preserve"> de TGW</w:t>
      </w:r>
      <w:r w:rsidRPr="0073586A">
        <w:rPr>
          <w:rFonts w:cs="Arial"/>
          <w:szCs w:val="20"/>
          <w:lang w:val="es-ES"/>
        </w:rPr>
        <w:t>. L</w:t>
      </w:r>
      <w:r w:rsidR="00351C44">
        <w:rPr>
          <w:rFonts w:cs="Arial"/>
          <w:szCs w:val="20"/>
          <w:lang w:val="es-ES"/>
        </w:rPr>
        <w:t xml:space="preserve">as cubetas </w:t>
      </w:r>
      <w:r w:rsidRPr="0073586A">
        <w:rPr>
          <w:rFonts w:cs="Arial"/>
          <w:szCs w:val="20"/>
          <w:lang w:val="es-ES"/>
        </w:rPr>
        <w:t xml:space="preserve">para los recorridos individuales se cargan de forma </w:t>
      </w:r>
      <w:r w:rsidRPr="0073586A">
        <w:rPr>
          <w:rFonts w:cs="Arial"/>
          <w:szCs w:val="20"/>
          <w:lang w:val="es-ES"/>
        </w:rPr>
        <w:lastRenderedPageBreak/>
        <w:t>totalmente automática en las estanterías de entrega</w:t>
      </w:r>
      <w:r w:rsidR="00351C44">
        <w:rPr>
          <w:rFonts w:cs="Arial"/>
          <w:szCs w:val="20"/>
          <w:lang w:val="es-ES"/>
        </w:rPr>
        <w:t xml:space="preserve"> y despacho</w:t>
      </w:r>
      <w:r w:rsidRPr="0073586A">
        <w:rPr>
          <w:rFonts w:cs="Arial"/>
          <w:szCs w:val="20"/>
          <w:lang w:val="es-ES"/>
        </w:rPr>
        <w:t xml:space="preserve"> mediante una célula robótica TGW</w:t>
      </w:r>
      <w:r w:rsidR="00351C44">
        <w:rPr>
          <w:rFonts w:cs="Arial"/>
          <w:szCs w:val="20"/>
          <w:lang w:val="es-ES"/>
        </w:rPr>
        <w:t>,</w:t>
      </w:r>
      <w:r w:rsidRPr="0073586A">
        <w:rPr>
          <w:rFonts w:cs="Arial"/>
          <w:szCs w:val="20"/>
          <w:lang w:val="es-ES"/>
        </w:rPr>
        <w:t xml:space="preserve"> y finalmente se preparan para su envío. TGW Commander controla todos los procesos, mientras que el paquete de software TGW garantiza un control óptimo de los </w:t>
      </w:r>
      <w:r w:rsidR="00B56172" w:rsidRPr="0073586A">
        <w:rPr>
          <w:rFonts w:cs="Arial"/>
          <w:szCs w:val="20"/>
          <w:lang w:val="es-ES"/>
        </w:rPr>
        <w:t>procesos,</w:t>
      </w:r>
      <w:r w:rsidRPr="0073586A">
        <w:rPr>
          <w:rFonts w:cs="Arial"/>
          <w:szCs w:val="20"/>
          <w:lang w:val="es-ES"/>
        </w:rPr>
        <w:t xml:space="preserve"> </w:t>
      </w:r>
      <w:r w:rsidR="00351C44">
        <w:rPr>
          <w:rFonts w:cs="Arial"/>
          <w:szCs w:val="20"/>
          <w:lang w:val="es-ES"/>
        </w:rPr>
        <w:t xml:space="preserve">así como la </w:t>
      </w:r>
      <w:r w:rsidR="005B138C">
        <w:rPr>
          <w:rFonts w:cs="Arial"/>
          <w:szCs w:val="20"/>
          <w:lang w:val="es-ES"/>
        </w:rPr>
        <w:t xml:space="preserve">integración con el sistema de </w:t>
      </w:r>
      <w:r w:rsidRPr="0073586A">
        <w:rPr>
          <w:rFonts w:cs="Arial"/>
          <w:szCs w:val="20"/>
          <w:lang w:val="es-ES"/>
        </w:rPr>
        <w:t>gestión de almacenes (WMS) del cliente.</w:t>
      </w:r>
    </w:p>
    <w:p w14:paraId="414E313D" w14:textId="405B4F5D" w:rsidR="0073586A" w:rsidRDefault="0073586A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0585AED8" w14:textId="77777777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 w:rsidRPr="0073586A">
        <w:rPr>
          <w:rFonts w:cs="Arial"/>
          <w:b/>
          <w:szCs w:val="20"/>
          <w:lang w:val="es-ES"/>
        </w:rPr>
        <w:t>Alta eficiencia, fácil escalabilidad</w:t>
      </w:r>
    </w:p>
    <w:p w14:paraId="74914CD0" w14:textId="77777777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0A00840C" w14:textId="6C15122C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3586A">
        <w:rPr>
          <w:rFonts w:cs="Arial"/>
          <w:szCs w:val="20"/>
          <w:lang w:val="es-ES"/>
        </w:rPr>
        <w:t xml:space="preserve">Grzegorz Bielecki, CEO de Frisco, enfatiza: "Estamos orgullosos de la confianza que nuestros clientes depositan en nosotros. La solución </w:t>
      </w:r>
      <w:r w:rsidR="00FB14B7">
        <w:rPr>
          <w:rFonts w:cs="Arial"/>
          <w:szCs w:val="20"/>
          <w:lang w:val="es-ES"/>
        </w:rPr>
        <w:t>d</w:t>
      </w:r>
      <w:r w:rsidRPr="0073586A">
        <w:rPr>
          <w:rFonts w:cs="Arial"/>
          <w:szCs w:val="20"/>
          <w:lang w:val="es-ES"/>
        </w:rPr>
        <w:t xml:space="preserve">e TGW aumenta enormemente la eficiencia de nuestros procesos logísticos. Queremos que todos los pedidos se entreguen con </w:t>
      </w:r>
      <w:r w:rsidR="00B56172">
        <w:rPr>
          <w:rFonts w:cs="Arial"/>
          <w:szCs w:val="20"/>
          <w:lang w:val="es-ES"/>
        </w:rPr>
        <w:t xml:space="preserve">una </w:t>
      </w:r>
      <w:r w:rsidRPr="0073586A">
        <w:rPr>
          <w:rFonts w:cs="Arial"/>
          <w:szCs w:val="20"/>
          <w:lang w:val="es-ES"/>
        </w:rPr>
        <w:t>precisión del 100% y con el más alto nivel de calidad".</w:t>
      </w:r>
    </w:p>
    <w:p w14:paraId="7B55B4D6" w14:textId="71031B3D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1F38E79A" w14:textId="18DB44D9" w:rsidR="0073586A" w:rsidRPr="0073586A" w:rsidRDefault="0073586A" w:rsidP="0073586A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3586A">
        <w:rPr>
          <w:rFonts w:cs="Arial"/>
          <w:szCs w:val="20"/>
          <w:lang w:val="es-ES"/>
        </w:rPr>
        <w:t xml:space="preserve">"La solución TGW para Frisco es </w:t>
      </w:r>
      <w:r w:rsidR="00242CED">
        <w:rPr>
          <w:rFonts w:cs="Arial"/>
          <w:szCs w:val="20"/>
          <w:lang w:val="es-ES"/>
        </w:rPr>
        <w:t xml:space="preserve">ampliable </w:t>
      </w:r>
      <w:r w:rsidRPr="0073586A">
        <w:rPr>
          <w:rFonts w:cs="Arial"/>
          <w:szCs w:val="20"/>
          <w:lang w:val="es-ES"/>
        </w:rPr>
        <w:t>y ofrece un</w:t>
      </w:r>
      <w:r w:rsidR="00BB7EE0">
        <w:rPr>
          <w:rFonts w:cs="Arial"/>
          <w:szCs w:val="20"/>
          <w:lang w:val="es-ES"/>
        </w:rPr>
        <w:t xml:space="preserve">a máxima </w:t>
      </w:r>
      <w:r w:rsidRPr="0073586A">
        <w:rPr>
          <w:rFonts w:cs="Arial"/>
          <w:szCs w:val="20"/>
          <w:lang w:val="es-ES"/>
        </w:rPr>
        <w:t xml:space="preserve">flexibilidad", subraya Johann Steinkellner, CEO de TGW </w:t>
      </w:r>
      <w:r w:rsidR="00353C97">
        <w:rPr>
          <w:rFonts w:cs="Arial"/>
          <w:szCs w:val="20"/>
          <w:lang w:val="es-ES"/>
        </w:rPr>
        <w:t>para E</w:t>
      </w:r>
      <w:r w:rsidRPr="0073586A">
        <w:rPr>
          <w:rFonts w:cs="Arial"/>
          <w:szCs w:val="20"/>
          <w:lang w:val="es-ES"/>
        </w:rPr>
        <w:t>uropa Central. "</w:t>
      </w:r>
      <w:r w:rsidR="00601A45">
        <w:rPr>
          <w:rFonts w:cs="Arial"/>
          <w:szCs w:val="20"/>
          <w:lang w:val="es-ES"/>
        </w:rPr>
        <w:t xml:space="preserve">De ser </w:t>
      </w:r>
      <w:r w:rsidRPr="0073586A">
        <w:rPr>
          <w:rFonts w:cs="Arial"/>
          <w:szCs w:val="20"/>
          <w:lang w:val="es-ES"/>
        </w:rPr>
        <w:t>necesario, el sistema se puede ampliar muy rápidamente." Como pa</w:t>
      </w:r>
      <w:r w:rsidR="00D019F8">
        <w:rPr>
          <w:rFonts w:cs="Arial"/>
          <w:szCs w:val="20"/>
          <w:lang w:val="es-ES"/>
        </w:rPr>
        <w:t>r</w:t>
      </w:r>
      <w:r w:rsidR="001E46B6">
        <w:rPr>
          <w:rFonts w:cs="Arial"/>
          <w:szCs w:val="20"/>
          <w:lang w:val="es-ES"/>
        </w:rPr>
        <w:t xml:space="preserve">te del contrato de </w:t>
      </w:r>
      <w:r w:rsidR="0011079E">
        <w:rPr>
          <w:rFonts w:cs="Arial"/>
          <w:szCs w:val="20"/>
          <w:lang w:val="es-ES"/>
        </w:rPr>
        <w:t xml:space="preserve">dos años </w:t>
      </w:r>
      <w:r w:rsidR="001E46B6">
        <w:rPr>
          <w:rFonts w:cs="Arial"/>
          <w:szCs w:val="20"/>
          <w:lang w:val="es-ES"/>
        </w:rPr>
        <w:t xml:space="preserve">de </w:t>
      </w:r>
      <w:r w:rsidR="00C72AF9">
        <w:rPr>
          <w:rFonts w:cs="Arial"/>
          <w:szCs w:val="20"/>
          <w:lang w:val="es-ES"/>
        </w:rPr>
        <w:t xml:space="preserve">Servicios Postventa, </w:t>
      </w:r>
      <w:r w:rsidRPr="0073586A">
        <w:rPr>
          <w:rFonts w:cs="Arial"/>
          <w:szCs w:val="20"/>
          <w:lang w:val="es-ES"/>
        </w:rPr>
        <w:t>los especialistas de TGW también proporcionan apoyo continuo al sistema.</w:t>
      </w:r>
    </w:p>
    <w:p w14:paraId="615AC977" w14:textId="4FD032BE" w:rsidR="00397D72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2F4ADEC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71E1852B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74D9D9BC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62FD9BAC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5D4E560C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7221999C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0657DFAC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7B0CA09A" w14:textId="3212696E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0763666C" w14:textId="60BCC453" w:rsidR="00710CAB" w:rsidRDefault="00710CAB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44C493A5" w14:textId="2C56DB58" w:rsidR="00710CAB" w:rsidRDefault="00710CAB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1B297DFC" w14:textId="77777777" w:rsidR="00710CAB" w:rsidRDefault="00710CAB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74486E91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326573E2" w14:textId="77777777" w:rsidR="00C72AF9" w:rsidRDefault="00C72AF9" w:rsidP="00F248E0">
      <w:pPr>
        <w:tabs>
          <w:tab w:val="left" w:pos="7797"/>
        </w:tabs>
        <w:spacing w:line="240" w:lineRule="auto"/>
        <w:ind w:right="1693"/>
        <w:jc w:val="both"/>
        <w:rPr>
          <w:lang w:val="es-ES"/>
        </w:rPr>
      </w:pPr>
    </w:p>
    <w:p w14:paraId="0367790D" w14:textId="01C30A0E" w:rsidR="00F248E0" w:rsidRDefault="006B42EC" w:rsidP="00F248E0">
      <w:pPr>
        <w:tabs>
          <w:tab w:val="left" w:pos="7797"/>
        </w:tabs>
        <w:spacing w:line="240" w:lineRule="auto"/>
        <w:ind w:right="1693"/>
        <w:jc w:val="both"/>
        <w:rPr>
          <w:rStyle w:val="Hyperlink"/>
          <w:rFonts w:cs="Arial"/>
          <w:sz w:val="22"/>
          <w:lang w:val="en-US"/>
        </w:rPr>
      </w:pPr>
      <w:hyperlink r:id="rId8" w:history="1">
        <w:r w:rsidR="00F248E0" w:rsidRPr="00875AAA">
          <w:rPr>
            <w:rStyle w:val="Hyperlink"/>
            <w:rFonts w:cs="Arial"/>
            <w:sz w:val="22"/>
            <w:lang w:val="en-US"/>
          </w:rPr>
          <w:t>www.tgw-group.com</w:t>
        </w:r>
      </w:hyperlink>
    </w:p>
    <w:p w14:paraId="339BA803" w14:textId="77777777" w:rsidR="00F248E0" w:rsidRPr="00875AAA" w:rsidRDefault="00F248E0" w:rsidP="00F248E0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75894F15" w14:textId="77777777" w:rsidR="00F248E0" w:rsidRDefault="00F248E0" w:rsidP="00F248E0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Sobre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2FABCA39" w14:textId="77777777" w:rsidR="00F248E0" w:rsidRDefault="00F248E0" w:rsidP="00F248E0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</w:p>
    <w:p w14:paraId="6C79AE44" w14:textId="77777777" w:rsidR="00F248E0" w:rsidRDefault="00F248E0" w:rsidP="00F248E0">
      <w:pPr>
        <w:spacing w:line="240" w:lineRule="auto"/>
        <w:ind w:right="1701"/>
        <w:jc w:val="both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El Grupo TGW es un proveedor líder a nivel global de soluciones intralogísticas. Por casi 50 años, este especialista Austriaco ha suministrado sistemas automatizados para clientes internacionales – desde la A como en Adidas a la Z como en Zalando. Como integrador de s</w:t>
      </w:r>
      <w:r>
        <w:rPr>
          <w:rFonts w:cs="Arial"/>
          <w:szCs w:val="20"/>
          <w:lang w:val="es-ES"/>
        </w:rPr>
        <w:t xml:space="preserve">istemas, TGW suministra planificación, </w:t>
      </w:r>
      <w:r w:rsidRPr="00852C0B">
        <w:rPr>
          <w:rFonts w:cs="Arial"/>
          <w:szCs w:val="20"/>
          <w:lang w:val="es-ES"/>
        </w:rPr>
        <w:t xml:space="preserve">producción y realización de centros logísticos complejos – desde la mecatrónica y robótica a soluciones de software y sistemas de control.   </w:t>
      </w:r>
    </w:p>
    <w:p w14:paraId="131F6470" w14:textId="77777777" w:rsidR="00F248E0" w:rsidRDefault="00F248E0" w:rsidP="00F248E0">
      <w:pPr>
        <w:ind w:right="1701"/>
        <w:jc w:val="both"/>
        <w:rPr>
          <w:rFonts w:cs="Arial"/>
          <w:szCs w:val="20"/>
          <w:lang w:val="es-ES"/>
        </w:rPr>
      </w:pPr>
    </w:p>
    <w:p w14:paraId="365CC85F" w14:textId="77777777" w:rsidR="00F248E0" w:rsidRDefault="00F248E0" w:rsidP="00F248E0">
      <w:pPr>
        <w:ind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14:paraId="013794B2" w14:textId="65C69328" w:rsidR="00F248E0" w:rsidRDefault="00F248E0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72EFCD8B" w14:textId="0E62F7B3" w:rsidR="00397D72" w:rsidRPr="00F9095A" w:rsidRDefault="00397D72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Contact</w:t>
      </w:r>
      <w:r w:rsidR="007A6E14">
        <w:rPr>
          <w:rStyle w:val="Hyperlink"/>
          <w:b/>
          <w:color w:val="auto"/>
          <w:u w:val="none"/>
          <w:lang w:val="en-US"/>
        </w:rPr>
        <w:t>o</w:t>
      </w:r>
      <w:r w:rsidRPr="00F9095A">
        <w:rPr>
          <w:rStyle w:val="Hyperlink"/>
          <w:b/>
          <w:color w:val="auto"/>
          <w:u w:val="none"/>
          <w:lang w:val="en-US"/>
        </w:rPr>
        <w:t>:</w:t>
      </w:r>
    </w:p>
    <w:p w14:paraId="74AD3C3D" w14:textId="77777777" w:rsidR="00397D72" w:rsidRPr="00F9095A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4ECDBFC" w14:textId="77777777" w:rsidR="00397D72" w:rsidRPr="005B1B09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>A-4614 Marchtrenk, Ludwig Szinicz Strasse 3</w:t>
      </w:r>
    </w:p>
    <w:p w14:paraId="7DC014B5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4CE74C81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606EC84E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15073134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4FF75BB3" w14:textId="42AEE487" w:rsidR="00397D72" w:rsidRDefault="007A6E14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Contactos de prensa: </w:t>
      </w:r>
    </w:p>
    <w:p w14:paraId="24AD5A84" w14:textId="77777777" w:rsidR="00E16309" w:rsidRPr="00D1043D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29764B8D" w14:textId="77777777" w:rsidR="00E16309" w:rsidRPr="00D1043D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</w:t>
      </w:r>
      <w:r>
        <w:rPr>
          <w:rStyle w:val="Hyperlink"/>
          <w:color w:val="auto"/>
          <w:u w:val="none"/>
          <w:lang w:val="en-AU"/>
        </w:rPr>
        <w:t xml:space="preserve"> &amp; Communications</w:t>
      </w:r>
      <w:r w:rsidRPr="00D1043D">
        <w:rPr>
          <w:rStyle w:val="Hyperlink"/>
          <w:color w:val="auto"/>
          <w:u w:val="none"/>
          <w:lang w:val="en-AU"/>
        </w:rPr>
        <w:t xml:space="preserve"> Specialist</w:t>
      </w:r>
    </w:p>
    <w:p w14:paraId="3A3D32A5" w14:textId="77777777" w:rsidR="00E16309" w:rsidRPr="00FF20B6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T: +43.(0)50.486-2267</w:t>
      </w:r>
    </w:p>
    <w:p w14:paraId="58CCB649" w14:textId="77777777" w:rsidR="00E16309" w:rsidRPr="00FF20B6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M: +43.(0)664.88459713</w:t>
      </w:r>
    </w:p>
    <w:p w14:paraId="407A0043" w14:textId="77777777" w:rsidR="00E16309" w:rsidRPr="00FF20B6" w:rsidRDefault="00E16309" w:rsidP="00E1630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alexander.tahedl@tgw-group.com</w:t>
      </w:r>
    </w:p>
    <w:p w14:paraId="4F993271" w14:textId="03FC9E92" w:rsidR="000A45C5" w:rsidRPr="00FF20B6" w:rsidRDefault="000A45C5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0D5BEC82" w14:textId="77777777" w:rsidR="000A45C5" w:rsidRPr="00FF20B6" w:rsidRDefault="000A45C5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5F85CAA0" w14:textId="77777777" w:rsidR="00397D72" w:rsidRPr="007A6E14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7A6E14">
        <w:rPr>
          <w:rStyle w:val="Hyperlink"/>
          <w:color w:val="auto"/>
          <w:u w:val="none"/>
          <w:lang w:val="en-AU"/>
        </w:rPr>
        <w:t>Martin Kirchmayr</w:t>
      </w:r>
    </w:p>
    <w:p w14:paraId="2ABB4BD8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6E5970A3" w14:textId="77777777" w:rsidR="00397D72" w:rsidRPr="00FF20B6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FF20B6">
        <w:rPr>
          <w:rStyle w:val="Hyperlink"/>
          <w:color w:val="auto"/>
          <w:u w:val="none"/>
          <w:lang w:val="en-AU"/>
        </w:rPr>
        <w:t>T: +43.(0)50.486-1382</w:t>
      </w:r>
    </w:p>
    <w:p w14:paraId="78430EE1" w14:textId="77777777" w:rsidR="00397D72" w:rsidRPr="00FF20B6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FF20B6">
        <w:rPr>
          <w:rStyle w:val="Hyperlink"/>
          <w:color w:val="auto"/>
          <w:u w:val="none"/>
          <w:lang w:val="en-AU"/>
        </w:rPr>
        <w:t>M: +43.(0)664.8187423</w:t>
      </w:r>
    </w:p>
    <w:p w14:paraId="134969E6" w14:textId="1E2C8387" w:rsidR="00E36D43" w:rsidRPr="00C65FF1" w:rsidRDefault="00397D72" w:rsidP="00DA5DC7">
      <w:pPr>
        <w:spacing w:line="240" w:lineRule="auto"/>
        <w:ind w:right="1843"/>
        <w:rPr>
          <w:rFonts w:cs="Arial"/>
          <w:szCs w:val="20"/>
          <w:lang w:val="en-US"/>
        </w:rPr>
      </w:pPr>
      <w:r w:rsidRPr="00FF20B6">
        <w:rPr>
          <w:rStyle w:val="Hyperlink"/>
          <w:color w:val="auto"/>
          <w:u w:val="none"/>
          <w:lang w:val="en-AU"/>
        </w:rPr>
        <w:t>martin.kirchmayr@tgw-group.com</w:t>
      </w:r>
    </w:p>
    <w:sectPr w:rsidR="00E36D43" w:rsidRPr="00C65FF1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28A9" w14:textId="77777777" w:rsidR="00392199" w:rsidRDefault="00392199" w:rsidP="00764006">
      <w:pPr>
        <w:spacing w:line="240" w:lineRule="auto"/>
      </w:pPr>
      <w:r>
        <w:separator/>
      </w:r>
    </w:p>
  </w:endnote>
  <w:endnote w:type="continuationSeparator" w:id="0">
    <w:p w14:paraId="6AE894A9" w14:textId="77777777" w:rsidR="00392199" w:rsidRDefault="0039219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04C769D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6B42EC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2585" w14:textId="77777777" w:rsidR="00392199" w:rsidRDefault="00392199" w:rsidP="00764006">
      <w:pPr>
        <w:spacing w:line="240" w:lineRule="auto"/>
      </w:pPr>
      <w:r>
        <w:separator/>
      </w:r>
    </w:p>
  </w:footnote>
  <w:footnote w:type="continuationSeparator" w:id="0">
    <w:p w14:paraId="12AB62E5" w14:textId="77777777" w:rsidR="00392199" w:rsidRDefault="0039219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59324126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AEA">
      <w:t>Reseña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C7AA7"/>
    <w:multiLevelType w:val="hybridMultilevel"/>
    <w:tmpl w:val="68F61F58"/>
    <w:lvl w:ilvl="0" w:tplc="EEB63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17319C"/>
    <w:multiLevelType w:val="hybridMultilevel"/>
    <w:tmpl w:val="CA081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4"/>
  </w:num>
  <w:num w:numId="4">
    <w:abstractNumId w:val="25"/>
  </w:num>
  <w:num w:numId="5">
    <w:abstractNumId w:val="13"/>
  </w:num>
  <w:num w:numId="6">
    <w:abstractNumId w:val="4"/>
  </w:num>
  <w:num w:numId="7">
    <w:abstractNumId w:val="17"/>
  </w:num>
  <w:num w:numId="8">
    <w:abstractNumId w:val="12"/>
  </w:num>
  <w:num w:numId="9">
    <w:abstractNumId w:val="22"/>
  </w:num>
  <w:num w:numId="10">
    <w:abstractNumId w:val="3"/>
  </w:num>
  <w:num w:numId="11">
    <w:abstractNumId w:val="7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5"/>
  </w:num>
  <w:num w:numId="17">
    <w:abstractNumId w:val="23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1"/>
  </w:num>
  <w:num w:numId="24">
    <w:abstractNumId w:val="21"/>
  </w:num>
  <w:num w:numId="25">
    <w:abstractNumId w:val="9"/>
  </w:num>
  <w:num w:numId="26">
    <w:abstractNumId w:val="1"/>
  </w:num>
  <w:num w:numId="27">
    <w:abstractNumId w:val="16"/>
  </w:num>
  <w:num w:numId="28">
    <w:abstractNumId w:val="0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es-ES" w:vendorID="64" w:dllVersion="131078" w:nlCheck="1" w:checkStyle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B92"/>
    <w:rsid w:val="00004E72"/>
    <w:rsid w:val="00005947"/>
    <w:rsid w:val="00006893"/>
    <w:rsid w:val="00007176"/>
    <w:rsid w:val="00010A8A"/>
    <w:rsid w:val="000141B7"/>
    <w:rsid w:val="0001455E"/>
    <w:rsid w:val="00014B72"/>
    <w:rsid w:val="00015599"/>
    <w:rsid w:val="00016805"/>
    <w:rsid w:val="00016A42"/>
    <w:rsid w:val="00020C90"/>
    <w:rsid w:val="0002337D"/>
    <w:rsid w:val="0002523A"/>
    <w:rsid w:val="00026981"/>
    <w:rsid w:val="00026B06"/>
    <w:rsid w:val="00031204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A96"/>
    <w:rsid w:val="00053FFC"/>
    <w:rsid w:val="00054579"/>
    <w:rsid w:val="0005475D"/>
    <w:rsid w:val="00055779"/>
    <w:rsid w:val="000564E8"/>
    <w:rsid w:val="00056540"/>
    <w:rsid w:val="000603BE"/>
    <w:rsid w:val="00061F38"/>
    <w:rsid w:val="000645D5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D72"/>
    <w:rsid w:val="00072AEB"/>
    <w:rsid w:val="00073D48"/>
    <w:rsid w:val="000740E1"/>
    <w:rsid w:val="00077DC3"/>
    <w:rsid w:val="00077E72"/>
    <w:rsid w:val="0008183D"/>
    <w:rsid w:val="00081FA6"/>
    <w:rsid w:val="00082937"/>
    <w:rsid w:val="0008298D"/>
    <w:rsid w:val="0008328C"/>
    <w:rsid w:val="00083CB3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2938"/>
    <w:rsid w:val="000A3230"/>
    <w:rsid w:val="000A3C02"/>
    <w:rsid w:val="000A45C5"/>
    <w:rsid w:val="000A490F"/>
    <w:rsid w:val="000A51B5"/>
    <w:rsid w:val="000A5860"/>
    <w:rsid w:val="000A5F2D"/>
    <w:rsid w:val="000A5FC9"/>
    <w:rsid w:val="000A67DD"/>
    <w:rsid w:val="000B2D0A"/>
    <w:rsid w:val="000B3432"/>
    <w:rsid w:val="000B3A42"/>
    <w:rsid w:val="000B49BC"/>
    <w:rsid w:val="000B6520"/>
    <w:rsid w:val="000B6892"/>
    <w:rsid w:val="000B697D"/>
    <w:rsid w:val="000B6D90"/>
    <w:rsid w:val="000B6DBD"/>
    <w:rsid w:val="000B74D7"/>
    <w:rsid w:val="000C043F"/>
    <w:rsid w:val="000C07DC"/>
    <w:rsid w:val="000C0C4E"/>
    <w:rsid w:val="000C2723"/>
    <w:rsid w:val="000C3EF3"/>
    <w:rsid w:val="000C4702"/>
    <w:rsid w:val="000C67E8"/>
    <w:rsid w:val="000C6E5F"/>
    <w:rsid w:val="000D00B4"/>
    <w:rsid w:val="000D0819"/>
    <w:rsid w:val="000D0B64"/>
    <w:rsid w:val="000D0FFE"/>
    <w:rsid w:val="000D14DE"/>
    <w:rsid w:val="000D1C7B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79E"/>
    <w:rsid w:val="001109BF"/>
    <w:rsid w:val="00112D23"/>
    <w:rsid w:val="001134CE"/>
    <w:rsid w:val="00113DF1"/>
    <w:rsid w:val="0011552B"/>
    <w:rsid w:val="00117307"/>
    <w:rsid w:val="00121757"/>
    <w:rsid w:val="00121DE1"/>
    <w:rsid w:val="001251BC"/>
    <w:rsid w:val="00130890"/>
    <w:rsid w:val="00131742"/>
    <w:rsid w:val="00132861"/>
    <w:rsid w:val="001336A2"/>
    <w:rsid w:val="00133B2B"/>
    <w:rsid w:val="00134B5A"/>
    <w:rsid w:val="00135314"/>
    <w:rsid w:val="001354C6"/>
    <w:rsid w:val="00135923"/>
    <w:rsid w:val="00136E39"/>
    <w:rsid w:val="00136EEB"/>
    <w:rsid w:val="00140578"/>
    <w:rsid w:val="001411C5"/>
    <w:rsid w:val="00141294"/>
    <w:rsid w:val="00141B16"/>
    <w:rsid w:val="00141F13"/>
    <w:rsid w:val="00142118"/>
    <w:rsid w:val="00143470"/>
    <w:rsid w:val="001436B8"/>
    <w:rsid w:val="00145999"/>
    <w:rsid w:val="0015115B"/>
    <w:rsid w:val="00151881"/>
    <w:rsid w:val="001525FB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3CA8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2E05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97856"/>
    <w:rsid w:val="00197FA7"/>
    <w:rsid w:val="001A014E"/>
    <w:rsid w:val="001A0355"/>
    <w:rsid w:val="001A0755"/>
    <w:rsid w:val="001A14EF"/>
    <w:rsid w:val="001A1FC3"/>
    <w:rsid w:val="001A3CC9"/>
    <w:rsid w:val="001A7026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5D27"/>
    <w:rsid w:val="001C7270"/>
    <w:rsid w:val="001C75F5"/>
    <w:rsid w:val="001C7C14"/>
    <w:rsid w:val="001C7DD0"/>
    <w:rsid w:val="001D0341"/>
    <w:rsid w:val="001D106E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16E9"/>
    <w:rsid w:val="001E46B6"/>
    <w:rsid w:val="001E4B0C"/>
    <w:rsid w:val="001E4E67"/>
    <w:rsid w:val="001E4F61"/>
    <w:rsid w:val="001E5D70"/>
    <w:rsid w:val="001E7058"/>
    <w:rsid w:val="001E7762"/>
    <w:rsid w:val="001E7DD8"/>
    <w:rsid w:val="001F052A"/>
    <w:rsid w:val="001F1104"/>
    <w:rsid w:val="001F3345"/>
    <w:rsid w:val="001F3C87"/>
    <w:rsid w:val="001F3FD0"/>
    <w:rsid w:val="001F4209"/>
    <w:rsid w:val="001F495D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6A4"/>
    <w:rsid w:val="002178D9"/>
    <w:rsid w:val="00221837"/>
    <w:rsid w:val="00222848"/>
    <w:rsid w:val="00222B47"/>
    <w:rsid w:val="00227EC1"/>
    <w:rsid w:val="002305BF"/>
    <w:rsid w:val="0023083C"/>
    <w:rsid w:val="002316D5"/>
    <w:rsid w:val="00231C7F"/>
    <w:rsid w:val="00231D5F"/>
    <w:rsid w:val="0023298C"/>
    <w:rsid w:val="00233FDA"/>
    <w:rsid w:val="00235FED"/>
    <w:rsid w:val="00236B64"/>
    <w:rsid w:val="002377CC"/>
    <w:rsid w:val="00237FAD"/>
    <w:rsid w:val="00240B00"/>
    <w:rsid w:val="00240F29"/>
    <w:rsid w:val="00240FF4"/>
    <w:rsid w:val="00241EA6"/>
    <w:rsid w:val="002426F6"/>
    <w:rsid w:val="00242CED"/>
    <w:rsid w:val="00245158"/>
    <w:rsid w:val="0024517B"/>
    <w:rsid w:val="00245E5C"/>
    <w:rsid w:val="002466C0"/>
    <w:rsid w:val="00246CB6"/>
    <w:rsid w:val="00252CD7"/>
    <w:rsid w:val="00253096"/>
    <w:rsid w:val="00254EE8"/>
    <w:rsid w:val="00255570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5E37"/>
    <w:rsid w:val="0027654B"/>
    <w:rsid w:val="0027782A"/>
    <w:rsid w:val="00280307"/>
    <w:rsid w:val="0028042A"/>
    <w:rsid w:val="00282639"/>
    <w:rsid w:val="00287E22"/>
    <w:rsid w:val="00291231"/>
    <w:rsid w:val="0029174C"/>
    <w:rsid w:val="00291CBF"/>
    <w:rsid w:val="00292532"/>
    <w:rsid w:val="00292577"/>
    <w:rsid w:val="00292EE3"/>
    <w:rsid w:val="0029321C"/>
    <w:rsid w:val="00293AE9"/>
    <w:rsid w:val="002946C8"/>
    <w:rsid w:val="002947B9"/>
    <w:rsid w:val="002949A8"/>
    <w:rsid w:val="00294E36"/>
    <w:rsid w:val="00294FA7"/>
    <w:rsid w:val="002956C9"/>
    <w:rsid w:val="00296155"/>
    <w:rsid w:val="00297C49"/>
    <w:rsid w:val="002A24DB"/>
    <w:rsid w:val="002A47F3"/>
    <w:rsid w:val="002A50BC"/>
    <w:rsid w:val="002A6CF7"/>
    <w:rsid w:val="002A7E0B"/>
    <w:rsid w:val="002B067A"/>
    <w:rsid w:val="002B27F9"/>
    <w:rsid w:val="002B3503"/>
    <w:rsid w:val="002B36AB"/>
    <w:rsid w:val="002B4568"/>
    <w:rsid w:val="002B6E86"/>
    <w:rsid w:val="002B7358"/>
    <w:rsid w:val="002C023A"/>
    <w:rsid w:val="002C2564"/>
    <w:rsid w:val="002C435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D6FA1"/>
    <w:rsid w:val="002E312E"/>
    <w:rsid w:val="002E3C38"/>
    <w:rsid w:val="002E4E51"/>
    <w:rsid w:val="002E5747"/>
    <w:rsid w:val="002E6B79"/>
    <w:rsid w:val="002E71B6"/>
    <w:rsid w:val="002F059B"/>
    <w:rsid w:val="002F0FD8"/>
    <w:rsid w:val="002F4FEE"/>
    <w:rsid w:val="002F7368"/>
    <w:rsid w:val="002F7C97"/>
    <w:rsid w:val="0030159E"/>
    <w:rsid w:val="003019F4"/>
    <w:rsid w:val="0030648D"/>
    <w:rsid w:val="003114D5"/>
    <w:rsid w:val="003122E3"/>
    <w:rsid w:val="00313185"/>
    <w:rsid w:val="0031373B"/>
    <w:rsid w:val="00314961"/>
    <w:rsid w:val="00314C9B"/>
    <w:rsid w:val="003168AE"/>
    <w:rsid w:val="003169CC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070"/>
    <w:rsid w:val="003260FC"/>
    <w:rsid w:val="003274AC"/>
    <w:rsid w:val="00330273"/>
    <w:rsid w:val="00330B98"/>
    <w:rsid w:val="003312FB"/>
    <w:rsid w:val="003319D2"/>
    <w:rsid w:val="0033228A"/>
    <w:rsid w:val="003336F3"/>
    <w:rsid w:val="00333793"/>
    <w:rsid w:val="0033488C"/>
    <w:rsid w:val="0033488F"/>
    <w:rsid w:val="00334B09"/>
    <w:rsid w:val="00335814"/>
    <w:rsid w:val="00335EC8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3AA"/>
    <w:rsid w:val="00347892"/>
    <w:rsid w:val="003504E7"/>
    <w:rsid w:val="00351C44"/>
    <w:rsid w:val="00351FF7"/>
    <w:rsid w:val="00353C9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283"/>
    <w:rsid w:val="003637B7"/>
    <w:rsid w:val="00363E6F"/>
    <w:rsid w:val="00363FC4"/>
    <w:rsid w:val="003642F9"/>
    <w:rsid w:val="003645BE"/>
    <w:rsid w:val="00364D5D"/>
    <w:rsid w:val="00365AA0"/>
    <w:rsid w:val="00367E9F"/>
    <w:rsid w:val="003700D7"/>
    <w:rsid w:val="003703FD"/>
    <w:rsid w:val="00370662"/>
    <w:rsid w:val="003737C3"/>
    <w:rsid w:val="00373A5C"/>
    <w:rsid w:val="0037406B"/>
    <w:rsid w:val="0037522E"/>
    <w:rsid w:val="003765DE"/>
    <w:rsid w:val="00381B4C"/>
    <w:rsid w:val="003820A5"/>
    <w:rsid w:val="00382B8F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199"/>
    <w:rsid w:val="00392F49"/>
    <w:rsid w:val="00393F32"/>
    <w:rsid w:val="003960D4"/>
    <w:rsid w:val="00397D72"/>
    <w:rsid w:val="003A0407"/>
    <w:rsid w:val="003A0BA7"/>
    <w:rsid w:val="003A2448"/>
    <w:rsid w:val="003A2AEC"/>
    <w:rsid w:val="003A3331"/>
    <w:rsid w:val="003A42A1"/>
    <w:rsid w:val="003A6EC7"/>
    <w:rsid w:val="003A729A"/>
    <w:rsid w:val="003B42E2"/>
    <w:rsid w:val="003B5D80"/>
    <w:rsid w:val="003B5F61"/>
    <w:rsid w:val="003B62D8"/>
    <w:rsid w:val="003C05E3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C71E1"/>
    <w:rsid w:val="003D0C0E"/>
    <w:rsid w:val="003D1457"/>
    <w:rsid w:val="003D3609"/>
    <w:rsid w:val="003D3E79"/>
    <w:rsid w:val="003D48D8"/>
    <w:rsid w:val="003D55F4"/>
    <w:rsid w:val="003D66BA"/>
    <w:rsid w:val="003E0954"/>
    <w:rsid w:val="003E13CD"/>
    <w:rsid w:val="003E17B7"/>
    <w:rsid w:val="003E1FF4"/>
    <w:rsid w:val="003E2045"/>
    <w:rsid w:val="003E2EBC"/>
    <w:rsid w:val="003E3D73"/>
    <w:rsid w:val="003E3E20"/>
    <w:rsid w:val="003E452D"/>
    <w:rsid w:val="003E4E08"/>
    <w:rsid w:val="003E5B84"/>
    <w:rsid w:val="003E625C"/>
    <w:rsid w:val="003F04A3"/>
    <w:rsid w:val="003F6519"/>
    <w:rsid w:val="003F6E7A"/>
    <w:rsid w:val="003F776E"/>
    <w:rsid w:val="003F7E33"/>
    <w:rsid w:val="00402146"/>
    <w:rsid w:val="004031E7"/>
    <w:rsid w:val="00403ABC"/>
    <w:rsid w:val="00403AE1"/>
    <w:rsid w:val="00403F5A"/>
    <w:rsid w:val="00404701"/>
    <w:rsid w:val="00404BB0"/>
    <w:rsid w:val="00404C6F"/>
    <w:rsid w:val="00405383"/>
    <w:rsid w:val="004057A5"/>
    <w:rsid w:val="00406D0D"/>
    <w:rsid w:val="004075C1"/>
    <w:rsid w:val="00412D97"/>
    <w:rsid w:val="004148FD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828"/>
    <w:rsid w:val="00430BE8"/>
    <w:rsid w:val="00430D6B"/>
    <w:rsid w:val="00431C20"/>
    <w:rsid w:val="00431E13"/>
    <w:rsid w:val="0043240B"/>
    <w:rsid w:val="00432674"/>
    <w:rsid w:val="00432FC5"/>
    <w:rsid w:val="004334DC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4195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1FF"/>
    <w:rsid w:val="00494F3A"/>
    <w:rsid w:val="004956E3"/>
    <w:rsid w:val="004960FE"/>
    <w:rsid w:val="004A0510"/>
    <w:rsid w:val="004A134E"/>
    <w:rsid w:val="004A325E"/>
    <w:rsid w:val="004A36E5"/>
    <w:rsid w:val="004A4623"/>
    <w:rsid w:val="004A48A6"/>
    <w:rsid w:val="004A4B02"/>
    <w:rsid w:val="004A5DE3"/>
    <w:rsid w:val="004A6B41"/>
    <w:rsid w:val="004A78EA"/>
    <w:rsid w:val="004B2037"/>
    <w:rsid w:val="004B2489"/>
    <w:rsid w:val="004B2D07"/>
    <w:rsid w:val="004B3B21"/>
    <w:rsid w:val="004B502D"/>
    <w:rsid w:val="004B5F3C"/>
    <w:rsid w:val="004B5FD2"/>
    <w:rsid w:val="004B682D"/>
    <w:rsid w:val="004B68E9"/>
    <w:rsid w:val="004B69A7"/>
    <w:rsid w:val="004B6FA0"/>
    <w:rsid w:val="004C034B"/>
    <w:rsid w:val="004C07B9"/>
    <w:rsid w:val="004C1B09"/>
    <w:rsid w:val="004C2976"/>
    <w:rsid w:val="004C2BB2"/>
    <w:rsid w:val="004C436D"/>
    <w:rsid w:val="004C4506"/>
    <w:rsid w:val="004C4899"/>
    <w:rsid w:val="004C4DD7"/>
    <w:rsid w:val="004C5487"/>
    <w:rsid w:val="004C6BD2"/>
    <w:rsid w:val="004C72DD"/>
    <w:rsid w:val="004C7497"/>
    <w:rsid w:val="004C775A"/>
    <w:rsid w:val="004D09EE"/>
    <w:rsid w:val="004D0ED8"/>
    <w:rsid w:val="004D1826"/>
    <w:rsid w:val="004D183D"/>
    <w:rsid w:val="004D540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E7943"/>
    <w:rsid w:val="004F2F9A"/>
    <w:rsid w:val="004F4838"/>
    <w:rsid w:val="004F4CB9"/>
    <w:rsid w:val="004F5B33"/>
    <w:rsid w:val="004F6081"/>
    <w:rsid w:val="004F6700"/>
    <w:rsid w:val="005004D7"/>
    <w:rsid w:val="00500690"/>
    <w:rsid w:val="00501702"/>
    <w:rsid w:val="00502B61"/>
    <w:rsid w:val="00503E3E"/>
    <w:rsid w:val="0050417C"/>
    <w:rsid w:val="00504D6C"/>
    <w:rsid w:val="00505DCA"/>
    <w:rsid w:val="005103D4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2F38"/>
    <w:rsid w:val="0052390B"/>
    <w:rsid w:val="0052421D"/>
    <w:rsid w:val="00525ED3"/>
    <w:rsid w:val="00526D6F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1659"/>
    <w:rsid w:val="00553F78"/>
    <w:rsid w:val="0055503D"/>
    <w:rsid w:val="0055542D"/>
    <w:rsid w:val="00560882"/>
    <w:rsid w:val="005609F6"/>
    <w:rsid w:val="005622A4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6BBE"/>
    <w:rsid w:val="00577457"/>
    <w:rsid w:val="00577E48"/>
    <w:rsid w:val="005809C3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A6B4C"/>
    <w:rsid w:val="005B089C"/>
    <w:rsid w:val="005B138C"/>
    <w:rsid w:val="005B1FBE"/>
    <w:rsid w:val="005B446B"/>
    <w:rsid w:val="005B4DF6"/>
    <w:rsid w:val="005B7777"/>
    <w:rsid w:val="005C121A"/>
    <w:rsid w:val="005C3AD9"/>
    <w:rsid w:val="005C3D17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BE5"/>
    <w:rsid w:val="005E2D7B"/>
    <w:rsid w:val="005E32F3"/>
    <w:rsid w:val="005E4B43"/>
    <w:rsid w:val="005E5C16"/>
    <w:rsid w:val="005F2A8F"/>
    <w:rsid w:val="005F2C47"/>
    <w:rsid w:val="005F2FD4"/>
    <w:rsid w:val="005F4562"/>
    <w:rsid w:val="005F518B"/>
    <w:rsid w:val="005F53F8"/>
    <w:rsid w:val="005F5638"/>
    <w:rsid w:val="005F6A3E"/>
    <w:rsid w:val="005F7884"/>
    <w:rsid w:val="005F7B49"/>
    <w:rsid w:val="00601A45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019B"/>
    <w:rsid w:val="00610CB1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32836"/>
    <w:rsid w:val="006330D6"/>
    <w:rsid w:val="00633166"/>
    <w:rsid w:val="0063377D"/>
    <w:rsid w:val="0063465D"/>
    <w:rsid w:val="006349E7"/>
    <w:rsid w:val="00634BC1"/>
    <w:rsid w:val="00635544"/>
    <w:rsid w:val="00635903"/>
    <w:rsid w:val="00635E54"/>
    <w:rsid w:val="00635EAF"/>
    <w:rsid w:val="00635FC2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058"/>
    <w:rsid w:val="006476CC"/>
    <w:rsid w:val="00647C8C"/>
    <w:rsid w:val="00650001"/>
    <w:rsid w:val="00651919"/>
    <w:rsid w:val="00654078"/>
    <w:rsid w:val="006567DB"/>
    <w:rsid w:val="00657A2F"/>
    <w:rsid w:val="00661505"/>
    <w:rsid w:val="006616A4"/>
    <w:rsid w:val="0066178D"/>
    <w:rsid w:val="00661B0D"/>
    <w:rsid w:val="00661B77"/>
    <w:rsid w:val="00662DED"/>
    <w:rsid w:val="00666574"/>
    <w:rsid w:val="006670D6"/>
    <w:rsid w:val="0066718E"/>
    <w:rsid w:val="00671061"/>
    <w:rsid w:val="006719D2"/>
    <w:rsid w:val="00671E1E"/>
    <w:rsid w:val="00672A2C"/>
    <w:rsid w:val="00672BB9"/>
    <w:rsid w:val="00674B61"/>
    <w:rsid w:val="00675751"/>
    <w:rsid w:val="00675809"/>
    <w:rsid w:val="00676FE5"/>
    <w:rsid w:val="00680232"/>
    <w:rsid w:val="00680DF4"/>
    <w:rsid w:val="00681D6B"/>
    <w:rsid w:val="0068423B"/>
    <w:rsid w:val="00684DF9"/>
    <w:rsid w:val="00684E1B"/>
    <w:rsid w:val="006856EF"/>
    <w:rsid w:val="00685BBF"/>
    <w:rsid w:val="00685DD6"/>
    <w:rsid w:val="00685E1F"/>
    <w:rsid w:val="00686192"/>
    <w:rsid w:val="00690825"/>
    <w:rsid w:val="00691192"/>
    <w:rsid w:val="00691249"/>
    <w:rsid w:val="0069278D"/>
    <w:rsid w:val="00693A8A"/>
    <w:rsid w:val="00694E7F"/>
    <w:rsid w:val="00696AAC"/>
    <w:rsid w:val="0069712B"/>
    <w:rsid w:val="00697CD9"/>
    <w:rsid w:val="00697E17"/>
    <w:rsid w:val="006A0369"/>
    <w:rsid w:val="006A0DF9"/>
    <w:rsid w:val="006A1418"/>
    <w:rsid w:val="006A172E"/>
    <w:rsid w:val="006A30D1"/>
    <w:rsid w:val="006A665A"/>
    <w:rsid w:val="006A6ABB"/>
    <w:rsid w:val="006B070C"/>
    <w:rsid w:val="006B1869"/>
    <w:rsid w:val="006B2AE7"/>
    <w:rsid w:val="006B400C"/>
    <w:rsid w:val="006B42EC"/>
    <w:rsid w:val="006B7434"/>
    <w:rsid w:val="006C0300"/>
    <w:rsid w:val="006C0F2A"/>
    <w:rsid w:val="006C1B6F"/>
    <w:rsid w:val="006C28F8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4B9"/>
    <w:rsid w:val="006D3D22"/>
    <w:rsid w:val="006D474B"/>
    <w:rsid w:val="006D6024"/>
    <w:rsid w:val="006E0D8B"/>
    <w:rsid w:val="006E2604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0CAB"/>
    <w:rsid w:val="00713569"/>
    <w:rsid w:val="0071380C"/>
    <w:rsid w:val="0071387A"/>
    <w:rsid w:val="007141F0"/>
    <w:rsid w:val="0071466A"/>
    <w:rsid w:val="007149B0"/>
    <w:rsid w:val="00716360"/>
    <w:rsid w:val="0071688B"/>
    <w:rsid w:val="007176FB"/>
    <w:rsid w:val="00722485"/>
    <w:rsid w:val="00722CF2"/>
    <w:rsid w:val="00725E83"/>
    <w:rsid w:val="0072615B"/>
    <w:rsid w:val="00726BA6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3586A"/>
    <w:rsid w:val="007373AF"/>
    <w:rsid w:val="007375E8"/>
    <w:rsid w:val="00742B23"/>
    <w:rsid w:val="00742C37"/>
    <w:rsid w:val="00742D22"/>
    <w:rsid w:val="0074313F"/>
    <w:rsid w:val="007431A5"/>
    <w:rsid w:val="00744133"/>
    <w:rsid w:val="00744440"/>
    <w:rsid w:val="00744DE7"/>
    <w:rsid w:val="007452FC"/>
    <w:rsid w:val="007465AB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5187"/>
    <w:rsid w:val="0075581B"/>
    <w:rsid w:val="00755E52"/>
    <w:rsid w:val="0075602B"/>
    <w:rsid w:val="0075616F"/>
    <w:rsid w:val="007579A7"/>
    <w:rsid w:val="007601EB"/>
    <w:rsid w:val="007615B8"/>
    <w:rsid w:val="00761D38"/>
    <w:rsid w:val="007631EF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2759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9F"/>
    <w:rsid w:val="007963DC"/>
    <w:rsid w:val="007A040F"/>
    <w:rsid w:val="007A12FA"/>
    <w:rsid w:val="007A1868"/>
    <w:rsid w:val="007A2705"/>
    <w:rsid w:val="007A4733"/>
    <w:rsid w:val="007A4954"/>
    <w:rsid w:val="007A4CD1"/>
    <w:rsid w:val="007A5487"/>
    <w:rsid w:val="007A56BA"/>
    <w:rsid w:val="007A6E14"/>
    <w:rsid w:val="007A7E0E"/>
    <w:rsid w:val="007B07E1"/>
    <w:rsid w:val="007B162E"/>
    <w:rsid w:val="007B2AD3"/>
    <w:rsid w:val="007B2D6E"/>
    <w:rsid w:val="007B2EF7"/>
    <w:rsid w:val="007B5207"/>
    <w:rsid w:val="007B5723"/>
    <w:rsid w:val="007B577A"/>
    <w:rsid w:val="007B58F0"/>
    <w:rsid w:val="007B6286"/>
    <w:rsid w:val="007B7CC1"/>
    <w:rsid w:val="007C0678"/>
    <w:rsid w:val="007C0711"/>
    <w:rsid w:val="007C23D6"/>
    <w:rsid w:val="007C343E"/>
    <w:rsid w:val="007C3BFE"/>
    <w:rsid w:val="007C5533"/>
    <w:rsid w:val="007C609A"/>
    <w:rsid w:val="007C622C"/>
    <w:rsid w:val="007C7155"/>
    <w:rsid w:val="007D0E42"/>
    <w:rsid w:val="007D1F7B"/>
    <w:rsid w:val="007D2589"/>
    <w:rsid w:val="007D2D7C"/>
    <w:rsid w:val="007D3B79"/>
    <w:rsid w:val="007D42C5"/>
    <w:rsid w:val="007D504B"/>
    <w:rsid w:val="007D73E1"/>
    <w:rsid w:val="007D754C"/>
    <w:rsid w:val="007D781A"/>
    <w:rsid w:val="007E1165"/>
    <w:rsid w:val="007E1531"/>
    <w:rsid w:val="007E3B01"/>
    <w:rsid w:val="007E455F"/>
    <w:rsid w:val="007E5BFD"/>
    <w:rsid w:val="007E6687"/>
    <w:rsid w:val="007E6D01"/>
    <w:rsid w:val="007E70D0"/>
    <w:rsid w:val="007E7156"/>
    <w:rsid w:val="007F16AA"/>
    <w:rsid w:val="007F24A5"/>
    <w:rsid w:val="007F3CA0"/>
    <w:rsid w:val="007F4B40"/>
    <w:rsid w:val="007F593D"/>
    <w:rsid w:val="007F6176"/>
    <w:rsid w:val="007F712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2FA1"/>
    <w:rsid w:val="00813D32"/>
    <w:rsid w:val="00813D6F"/>
    <w:rsid w:val="008141C9"/>
    <w:rsid w:val="00814B55"/>
    <w:rsid w:val="00817585"/>
    <w:rsid w:val="008212ED"/>
    <w:rsid w:val="008215B7"/>
    <w:rsid w:val="00822299"/>
    <w:rsid w:val="00822576"/>
    <w:rsid w:val="0082299F"/>
    <w:rsid w:val="00823104"/>
    <w:rsid w:val="008245F6"/>
    <w:rsid w:val="0082463A"/>
    <w:rsid w:val="00825334"/>
    <w:rsid w:val="00825493"/>
    <w:rsid w:val="0082766E"/>
    <w:rsid w:val="00827D0D"/>
    <w:rsid w:val="00827D7C"/>
    <w:rsid w:val="00830A49"/>
    <w:rsid w:val="00831203"/>
    <w:rsid w:val="00833731"/>
    <w:rsid w:val="00833AC0"/>
    <w:rsid w:val="00833F21"/>
    <w:rsid w:val="008343AD"/>
    <w:rsid w:val="008349F7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3E0E"/>
    <w:rsid w:val="008659B1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5AAA"/>
    <w:rsid w:val="008762E0"/>
    <w:rsid w:val="008769DA"/>
    <w:rsid w:val="00876C4C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229E"/>
    <w:rsid w:val="008A25DB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4E28"/>
    <w:rsid w:val="008B516C"/>
    <w:rsid w:val="008B5405"/>
    <w:rsid w:val="008B6F0F"/>
    <w:rsid w:val="008B6F4B"/>
    <w:rsid w:val="008B701F"/>
    <w:rsid w:val="008B7759"/>
    <w:rsid w:val="008B7F0D"/>
    <w:rsid w:val="008C30B5"/>
    <w:rsid w:val="008C382A"/>
    <w:rsid w:val="008C4789"/>
    <w:rsid w:val="008C62E5"/>
    <w:rsid w:val="008C6C73"/>
    <w:rsid w:val="008C6EBD"/>
    <w:rsid w:val="008C7D6D"/>
    <w:rsid w:val="008D07E0"/>
    <w:rsid w:val="008D1D24"/>
    <w:rsid w:val="008D2819"/>
    <w:rsid w:val="008D30E9"/>
    <w:rsid w:val="008D49DD"/>
    <w:rsid w:val="008D5682"/>
    <w:rsid w:val="008D7125"/>
    <w:rsid w:val="008D75EB"/>
    <w:rsid w:val="008D795F"/>
    <w:rsid w:val="008E356B"/>
    <w:rsid w:val="008E40E0"/>
    <w:rsid w:val="008E4486"/>
    <w:rsid w:val="008E4DED"/>
    <w:rsid w:val="008E53BF"/>
    <w:rsid w:val="008E567E"/>
    <w:rsid w:val="008E6588"/>
    <w:rsid w:val="008E76C2"/>
    <w:rsid w:val="008F1BAB"/>
    <w:rsid w:val="008F32D6"/>
    <w:rsid w:val="008F3860"/>
    <w:rsid w:val="008F3935"/>
    <w:rsid w:val="008F3BC8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4FF8"/>
    <w:rsid w:val="00905AEA"/>
    <w:rsid w:val="00905F65"/>
    <w:rsid w:val="0090651B"/>
    <w:rsid w:val="009104A8"/>
    <w:rsid w:val="00911110"/>
    <w:rsid w:val="0091205E"/>
    <w:rsid w:val="0091295D"/>
    <w:rsid w:val="009132D1"/>
    <w:rsid w:val="00915DBA"/>
    <w:rsid w:val="009179EF"/>
    <w:rsid w:val="00920AFF"/>
    <w:rsid w:val="00920B80"/>
    <w:rsid w:val="00920E79"/>
    <w:rsid w:val="00921A03"/>
    <w:rsid w:val="00921A72"/>
    <w:rsid w:val="00921C62"/>
    <w:rsid w:val="009220E9"/>
    <w:rsid w:val="00923FF9"/>
    <w:rsid w:val="00924CAD"/>
    <w:rsid w:val="009252F8"/>
    <w:rsid w:val="00925941"/>
    <w:rsid w:val="00925FCB"/>
    <w:rsid w:val="009263F0"/>
    <w:rsid w:val="009264DA"/>
    <w:rsid w:val="00927BDC"/>
    <w:rsid w:val="00930E95"/>
    <w:rsid w:val="00931464"/>
    <w:rsid w:val="0093331F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7CE2"/>
    <w:rsid w:val="009510A2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5F71"/>
    <w:rsid w:val="00961A2D"/>
    <w:rsid w:val="009623C6"/>
    <w:rsid w:val="00962EB5"/>
    <w:rsid w:val="00963749"/>
    <w:rsid w:val="00963DE2"/>
    <w:rsid w:val="0096415C"/>
    <w:rsid w:val="00964B89"/>
    <w:rsid w:val="00965960"/>
    <w:rsid w:val="0096655D"/>
    <w:rsid w:val="0096755C"/>
    <w:rsid w:val="00967971"/>
    <w:rsid w:val="00967BBF"/>
    <w:rsid w:val="00970267"/>
    <w:rsid w:val="0097173E"/>
    <w:rsid w:val="0097257D"/>
    <w:rsid w:val="00977793"/>
    <w:rsid w:val="0098032C"/>
    <w:rsid w:val="00980AC9"/>
    <w:rsid w:val="009811D3"/>
    <w:rsid w:val="009818E5"/>
    <w:rsid w:val="009835D2"/>
    <w:rsid w:val="009835F0"/>
    <w:rsid w:val="00983F05"/>
    <w:rsid w:val="00983FBA"/>
    <w:rsid w:val="00983FEF"/>
    <w:rsid w:val="00984CC4"/>
    <w:rsid w:val="00985A3A"/>
    <w:rsid w:val="00985B9E"/>
    <w:rsid w:val="00986608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47A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862"/>
    <w:rsid w:val="009B6AE2"/>
    <w:rsid w:val="009C003D"/>
    <w:rsid w:val="009C0270"/>
    <w:rsid w:val="009C18A9"/>
    <w:rsid w:val="009C1E20"/>
    <w:rsid w:val="009C33F1"/>
    <w:rsid w:val="009C42A1"/>
    <w:rsid w:val="009C5F64"/>
    <w:rsid w:val="009C64FE"/>
    <w:rsid w:val="009C67C5"/>
    <w:rsid w:val="009D01C8"/>
    <w:rsid w:val="009D0439"/>
    <w:rsid w:val="009D0455"/>
    <w:rsid w:val="009D0581"/>
    <w:rsid w:val="009D071A"/>
    <w:rsid w:val="009D1275"/>
    <w:rsid w:val="009D17BA"/>
    <w:rsid w:val="009D518A"/>
    <w:rsid w:val="009D6810"/>
    <w:rsid w:val="009E04E0"/>
    <w:rsid w:val="009E1999"/>
    <w:rsid w:val="009E1CFA"/>
    <w:rsid w:val="009E34B0"/>
    <w:rsid w:val="009E4F39"/>
    <w:rsid w:val="009E4F3C"/>
    <w:rsid w:val="009E53EF"/>
    <w:rsid w:val="009E6B79"/>
    <w:rsid w:val="009E6DDE"/>
    <w:rsid w:val="009E7DC1"/>
    <w:rsid w:val="009F26E6"/>
    <w:rsid w:val="009F2AB7"/>
    <w:rsid w:val="009F3C98"/>
    <w:rsid w:val="009F3FF7"/>
    <w:rsid w:val="009F427A"/>
    <w:rsid w:val="009F579B"/>
    <w:rsid w:val="009F666C"/>
    <w:rsid w:val="009F7654"/>
    <w:rsid w:val="009F78F0"/>
    <w:rsid w:val="00A013A5"/>
    <w:rsid w:val="00A038DC"/>
    <w:rsid w:val="00A03E94"/>
    <w:rsid w:val="00A049EA"/>
    <w:rsid w:val="00A04C8E"/>
    <w:rsid w:val="00A0552A"/>
    <w:rsid w:val="00A05D29"/>
    <w:rsid w:val="00A05EA8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A0C"/>
    <w:rsid w:val="00A21AC7"/>
    <w:rsid w:val="00A2220C"/>
    <w:rsid w:val="00A22A7C"/>
    <w:rsid w:val="00A22B21"/>
    <w:rsid w:val="00A22FA7"/>
    <w:rsid w:val="00A24211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1D6D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94C"/>
    <w:rsid w:val="00A57F68"/>
    <w:rsid w:val="00A60023"/>
    <w:rsid w:val="00A61A98"/>
    <w:rsid w:val="00A61B99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A3A"/>
    <w:rsid w:val="00A82C03"/>
    <w:rsid w:val="00A85E52"/>
    <w:rsid w:val="00A867E5"/>
    <w:rsid w:val="00A868FC"/>
    <w:rsid w:val="00A86D60"/>
    <w:rsid w:val="00A87C67"/>
    <w:rsid w:val="00A9164B"/>
    <w:rsid w:val="00A92266"/>
    <w:rsid w:val="00A9296D"/>
    <w:rsid w:val="00A93067"/>
    <w:rsid w:val="00A93F68"/>
    <w:rsid w:val="00A94EEE"/>
    <w:rsid w:val="00A956CB"/>
    <w:rsid w:val="00A957DC"/>
    <w:rsid w:val="00A96527"/>
    <w:rsid w:val="00AA01DE"/>
    <w:rsid w:val="00AA02F4"/>
    <w:rsid w:val="00AA219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1C9"/>
    <w:rsid w:val="00AB39A3"/>
    <w:rsid w:val="00AB58DB"/>
    <w:rsid w:val="00AB7887"/>
    <w:rsid w:val="00AC02D7"/>
    <w:rsid w:val="00AC330A"/>
    <w:rsid w:val="00AC43B6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6A0"/>
    <w:rsid w:val="00AE532E"/>
    <w:rsid w:val="00AE5A35"/>
    <w:rsid w:val="00AF05D0"/>
    <w:rsid w:val="00AF0DFA"/>
    <w:rsid w:val="00AF34FF"/>
    <w:rsid w:val="00AF43DA"/>
    <w:rsid w:val="00AF4779"/>
    <w:rsid w:val="00AF5695"/>
    <w:rsid w:val="00AF5BFC"/>
    <w:rsid w:val="00AF6194"/>
    <w:rsid w:val="00AF6976"/>
    <w:rsid w:val="00AF7AB3"/>
    <w:rsid w:val="00AF7D9E"/>
    <w:rsid w:val="00B003AB"/>
    <w:rsid w:val="00B00486"/>
    <w:rsid w:val="00B0084B"/>
    <w:rsid w:val="00B02DDC"/>
    <w:rsid w:val="00B02F85"/>
    <w:rsid w:val="00B03B65"/>
    <w:rsid w:val="00B03D62"/>
    <w:rsid w:val="00B05362"/>
    <w:rsid w:val="00B0710B"/>
    <w:rsid w:val="00B076F9"/>
    <w:rsid w:val="00B10F33"/>
    <w:rsid w:val="00B121A2"/>
    <w:rsid w:val="00B1378B"/>
    <w:rsid w:val="00B13D1D"/>
    <w:rsid w:val="00B1463C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37C3"/>
    <w:rsid w:val="00B33B1B"/>
    <w:rsid w:val="00B35A89"/>
    <w:rsid w:val="00B37140"/>
    <w:rsid w:val="00B3779B"/>
    <w:rsid w:val="00B402B1"/>
    <w:rsid w:val="00B404DD"/>
    <w:rsid w:val="00B40D67"/>
    <w:rsid w:val="00B40D98"/>
    <w:rsid w:val="00B41234"/>
    <w:rsid w:val="00B41A24"/>
    <w:rsid w:val="00B41F77"/>
    <w:rsid w:val="00B421FB"/>
    <w:rsid w:val="00B422A2"/>
    <w:rsid w:val="00B42E31"/>
    <w:rsid w:val="00B432B8"/>
    <w:rsid w:val="00B44880"/>
    <w:rsid w:val="00B473CB"/>
    <w:rsid w:val="00B47657"/>
    <w:rsid w:val="00B501EF"/>
    <w:rsid w:val="00B503C6"/>
    <w:rsid w:val="00B50427"/>
    <w:rsid w:val="00B50AAF"/>
    <w:rsid w:val="00B51B12"/>
    <w:rsid w:val="00B52CC2"/>
    <w:rsid w:val="00B5499E"/>
    <w:rsid w:val="00B55DC1"/>
    <w:rsid w:val="00B56172"/>
    <w:rsid w:val="00B56A9C"/>
    <w:rsid w:val="00B57511"/>
    <w:rsid w:val="00B57AAB"/>
    <w:rsid w:val="00B60D83"/>
    <w:rsid w:val="00B61429"/>
    <w:rsid w:val="00B61908"/>
    <w:rsid w:val="00B61C91"/>
    <w:rsid w:val="00B63B12"/>
    <w:rsid w:val="00B64F48"/>
    <w:rsid w:val="00B65723"/>
    <w:rsid w:val="00B665C3"/>
    <w:rsid w:val="00B67F95"/>
    <w:rsid w:val="00B70843"/>
    <w:rsid w:val="00B71F14"/>
    <w:rsid w:val="00B72183"/>
    <w:rsid w:val="00B73641"/>
    <w:rsid w:val="00B75D22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A7620"/>
    <w:rsid w:val="00BB04FF"/>
    <w:rsid w:val="00BB0C40"/>
    <w:rsid w:val="00BB22D1"/>
    <w:rsid w:val="00BB3887"/>
    <w:rsid w:val="00BB3B76"/>
    <w:rsid w:val="00BB6259"/>
    <w:rsid w:val="00BB689C"/>
    <w:rsid w:val="00BB7176"/>
    <w:rsid w:val="00BB7C6F"/>
    <w:rsid w:val="00BB7EE0"/>
    <w:rsid w:val="00BC014F"/>
    <w:rsid w:val="00BC029E"/>
    <w:rsid w:val="00BC036D"/>
    <w:rsid w:val="00BC0933"/>
    <w:rsid w:val="00BC2142"/>
    <w:rsid w:val="00BC27BB"/>
    <w:rsid w:val="00BC5399"/>
    <w:rsid w:val="00BC5D88"/>
    <w:rsid w:val="00BC6F29"/>
    <w:rsid w:val="00BD2BB9"/>
    <w:rsid w:val="00BD2DE2"/>
    <w:rsid w:val="00BD3144"/>
    <w:rsid w:val="00BD4BA5"/>
    <w:rsid w:val="00BD4BF3"/>
    <w:rsid w:val="00BD5302"/>
    <w:rsid w:val="00BD6029"/>
    <w:rsid w:val="00BD6FAD"/>
    <w:rsid w:val="00BE058F"/>
    <w:rsid w:val="00BE102A"/>
    <w:rsid w:val="00BE1BE6"/>
    <w:rsid w:val="00BE3081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3E8D"/>
    <w:rsid w:val="00BF5B24"/>
    <w:rsid w:val="00BF6B9C"/>
    <w:rsid w:val="00BF7089"/>
    <w:rsid w:val="00BF77FD"/>
    <w:rsid w:val="00C00791"/>
    <w:rsid w:val="00C00CC7"/>
    <w:rsid w:val="00C01A17"/>
    <w:rsid w:val="00C01EF1"/>
    <w:rsid w:val="00C02591"/>
    <w:rsid w:val="00C049F8"/>
    <w:rsid w:val="00C07B29"/>
    <w:rsid w:val="00C118B3"/>
    <w:rsid w:val="00C12C5B"/>
    <w:rsid w:val="00C12CF9"/>
    <w:rsid w:val="00C130DD"/>
    <w:rsid w:val="00C14742"/>
    <w:rsid w:val="00C147EA"/>
    <w:rsid w:val="00C14F22"/>
    <w:rsid w:val="00C15D91"/>
    <w:rsid w:val="00C20097"/>
    <w:rsid w:val="00C202C5"/>
    <w:rsid w:val="00C21672"/>
    <w:rsid w:val="00C21E2A"/>
    <w:rsid w:val="00C22BFF"/>
    <w:rsid w:val="00C234EA"/>
    <w:rsid w:val="00C23D66"/>
    <w:rsid w:val="00C243BD"/>
    <w:rsid w:val="00C262B8"/>
    <w:rsid w:val="00C272DC"/>
    <w:rsid w:val="00C30B98"/>
    <w:rsid w:val="00C3166A"/>
    <w:rsid w:val="00C31E2C"/>
    <w:rsid w:val="00C33E5F"/>
    <w:rsid w:val="00C36DC5"/>
    <w:rsid w:val="00C3722A"/>
    <w:rsid w:val="00C4025D"/>
    <w:rsid w:val="00C40B71"/>
    <w:rsid w:val="00C41308"/>
    <w:rsid w:val="00C41386"/>
    <w:rsid w:val="00C41F46"/>
    <w:rsid w:val="00C423D9"/>
    <w:rsid w:val="00C43FC7"/>
    <w:rsid w:val="00C46773"/>
    <w:rsid w:val="00C47105"/>
    <w:rsid w:val="00C47252"/>
    <w:rsid w:val="00C51749"/>
    <w:rsid w:val="00C52A37"/>
    <w:rsid w:val="00C536C6"/>
    <w:rsid w:val="00C540CF"/>
    <w:rsid w:val="00C54329"/>
    <w:rsid w:val="00C54C85"/>
    <w:rsid w:val="00C55DB8"/>
    <w:rsid w:val="00C57109"/>
    <w:rsid w:val="00C632A9"/>
    <w:rsid w:val="00C653CD"/>
    <w:rsid w:val="00C65407"/>
    <w:rsid w:val="00C654AD"/>
    <w:rsid w:val="00C65FF1"/>
    <w:rsid w:val="00C66237"/>
    <w:rsid w:val="00C662EF"/>
    <w:rsid w:val="00C663B6"/>
    <w:rsid w:val="00C67898"/>
    <w:rsid w:val="00C7039A"/>
    <w:rsid w:val="00C71367"/>
    <w:rsid w:val="00C719F3"/>
    <w:rsid w:val="00C71CC5"/>
    <w:rsid w:val="00C72401"/>
    <w:rsid w:val="00C72AF9"/>
    <w:rsid w:val="00C73188"/>
    <w:rsid w:val="00C7621E"/>
    <w:rsid w:val="00C8118B"/>
    <w:rsid w:val="00C81562"/>
    <w:rsid w:val="00C815DC"/>
    <w:rsid w:val="00C8175A"/>
    <w:rsid w:val="00C81B61"/>
    <w:rsid w:val="00C828E0"/>
    <w:rsid w:val="00C84632"/>
    <w:rsid w:val="00C84A88"/>
    <w:rsid w:val="00C84B9C"/>
    <w:rsid w:val="00C84C70"/>
    <w:rsid w:val="00C85A3D"/>
    <w:rsid w:val="00C85A89"/>
    <w:rsid w:val="00C86BBF"/>
    <w:rsid w:val="00C87839"/>
    <w:rsid w:val="00C90375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A5E8C"/>
    <w:rsid w:val="00CB2771"/>
    <w:rsid w:val="00CB2AB1"/>
    <w:rsid w:val="00CB5940"/>
    <w:rsid w:val="00CB663A"/>
    <w:rsid w:val="00CB72E5"/>
    <w:rsid w:val="00CC1C78"/>
    <w:rsid w:val="00CC23BC"/>
    <w:rsid w:val="00CC2FD9"/>
    <w:rsid w:val="00CC4070"/>
    <w:rsid w:val="00CC467B"/>
    <w:rsid w:val="00CC58EC"/>
    <w:rsid w:val="00CC6F89"/>
    <w:rsid w:val="00CC776A"/>
    <w:rsid w:val="00CC7ECC"/>
    <w:rsid w:val="00CD0138"/>
    <w:rsid w:val="00CD0C2E"/>
    <w:rsid w:val="00CD1E0C"/>
    <w:rsid w:val="00CD1F7D"/>
    <w:rsid w:val="00CD20E9"/>
    <w:rsid w:val="00CD2381"/>
    <w:rsid w:val="00CD344D"/>
    <w:rsid w:val="00CD36F9"/>
    <w:rsid w:val="00CD56A0"/>
    <w:rsid w:val="00CD654F"/>
    <w:rsid w:val="00CE0A0F"/>
    <w:rsid w:val="00CE291D"/>
    <w:rsid w:val="00CE3232"/>
    <w:rsid w:val="00CE3F9C"/>
    <w:rsid w:val="00CE4585"/>
    <w:rsid w:val="00CE5557"/>
    <w:rsid w:val="00CE56E1"/>
    <w:rsid w:val="00CE6E70"/>
    <w:rsid w:val="00CF0B93"/>
    <w:rsid w:val="00CF2320"/>
    <w:rsid w:val="00CF2541"/>
    <w:rsid w:val="00CF2D9C"/>
    <w:rsid w:val="00CF3482"/>
    <w:rsid w:val="00CF3790"/>
    <w:rsid w:val="00CF592B"/>
    <w:rsid w:val="00CF6DD1"/>
    <w:rsid w:val="00CF7CEE"/>
    <w:rsid w:val="00D000D9"/>
    <w:rsid w:val="00D001F0"/>
    <w:rsid w:val="00D019F8"/>
    <w:rsid w:val="00D01DE2"/>
    <w:rsid w:val="00D044E8"/>
    <w:rsid w:val="00D06840"/>
    <w:rsid w:val="00D13CD9"/>
    <w:rsid w:val="00D14737"/>
    <w:rsid w:val="00D16636"/>
    <w:rsid w:val="00D16BCD"/>
    <w:rsid w:val="00D210C4"/>
    <w:rsid w:val="00D2168C"/>
    <w:rsid w:val="00D21903"/>
    <w:rsid w:val="00D22A32"/>
    <w:rsid w:val="00D2356D"/>
    <w:rsid w:val="00D24BB1"/>
    <w:rsid w:val="00D25CD8"/>
    <w:rsid w:val="00D260AC"/>
    <w:rsid w:val="00D279F1"/>
    <w:rsid w:val="00D27F35"/>
    <w:rsid w:val="00D3011A"/>
    <w:rsid w:val="00D30AAD"/>
    <w:rsid w:val="00D32A41"/>
    <w:rsid w:val="00D34427"/>
    <w:rsid w:val="00D34922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255F"/>
    <w:rsid w:val="00D53480"/>
    <w:rsid w:val="00D535B7"/>
    <w:rsid w:val="00D53DFB"/>
    <w:rsid w:val="00D54153"/>
    <w:rsid w:val="00D55C61"/>
    <w:rsid w:val="00D56184"/>
    <w:rsid w:val="00D6057C"/>
    <w:rsid w:val="00D6224E"/>
    <w:rsid w:val="00D6318C"/>
    <w:rsid w:val="00D63B38"/>
    <w:rsid w:val="00D63FCE"/>
    <w:rsid w:val="00D64A42"/>
    <w:rsid w:val="00D64DC9"/>
    <w:rsid w:val="00D65666"/>
    <w:rsid w:val="00D66265"/>
    <w:rsid w:val="00D67261"/>
    <w:rsid w:val="00D673E6"/>
    <w:rsid w:val="00D7468F"/>
    <w:rsid w:val="00D75315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372E"/>
    <w:rsid w:val="00DA4569"/>
    <w:rsid w:val="00DA4838"/>
    <w:rsid w:val="00DA5DC7"/>
    <w:rsid w:val="00DA6766"/>
    <w:rsid w:val="00DA6A90"/>
    <w:rsid w:val="00DA70A8"/>
    <w:rsid w:val="00DA73D2"/>
    <w:rsid w:val="00DA795B"/>
    <w:rsid w:val="00DA7C94"/>
    <w:rsid w:val="00DB06EE"/>
    <w:rsid w:val="00DB207F"/>
    <w:rsid w:val="00DB2BAD"/>
    <w:rsid w:val="00DB2F5B"/>
    <w:rsid w:val="00DB33B6"/>
    <w:rsid w:val="00DB3728"/>
    <w:rsid w:val="00DB47B5"/>
    <w:rsid w:val="00DC0BFB"/>
    <w:rsid w:val="00DC2071"/>
    <w:rsid w:val="00DC2106"/>
    <w:rsid w:val="00DC2717"/>
    <w:rsid w:val="00DC38D5"/>
    <w:rsid w:val="00DC508C"/>
    <w:rsid w:val="00DC5C92"/>
    <w:rsid w:val="00DC62CE"/>
    <w:rsid w:val="00DC6486"/>
    <w:rsid w:val="00DC7B9C"/>
    <w:rsid w:val="00DD04D3"/>
    <w:rsid w:val="00DD0E50"/>
    <w:rsid w:val="00DD417D"/>
    <w:rsid w:val="00DD5502"/>
    <w:rsid w:val="00DD589D"/>
    <w:rsid w:val="00DD6316"/>
    <w:rsid w:val="00DD6ED8"/>
    <w:rsid w:val="00DD7025"/>
    <w:rsid w:val="00DD7758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5D8D"/>
    <w:rsid w:val="00DE7196"/>
    <w:rsid w:val="00DF01FF"/>
    <w:rsid w:val="00DF0A5C"/>
    <w:rsid w:val="00DF16AB"/>
    <w:rsid w:val="00DF2A2E"/>
    <w:rsid w:val="00DF3091"/>
    <w:rsid w:val="00DF54AF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057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101C"/>
    <w:rsid w:val="00E123A8"/>
    <w:rsid w:val="00E148D6"/>
    <w:rsid w:val="00E155E8"/>
    <w:rsid w:val="00E15606"/>
    <w:rsid w:val="00E16309"/>
    <w:rsid w:val="00E16787"/>
    <w:rsid w:val="00E207D3"/>
    <w:rsid w:val="00E21CBA"/>
    <w:rsid w:val="00E21D57"/>
    <w:rsid w:val="00E220EC"/>
    <w:rsid w:val="00E22494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550"/>
    <w:rsid w:val="00E36D43"/>
    <w:rsid w:val="00E3767E"/>
    <w:rsid w:val="00E4032F"/>
    <w:rsid w:val="00E41FDB"/>
    <w:rsid w:val="00E4263F"/>
    <w:rsid w:val="00E437CD"/>
    <w:rsid w:val="00E44197"/>
    <w:rsid w:val="00E441D7"/>
    <w:rsid w:val="00E45844"/>
    <w:rsid w:val="00E46056"/>
    <w:rsid w:val="00E46B69"/>
    <w:rsid w:val="00E475C3"/>
    <w:rsid w:val="00E50BF4"/>
    <w:rsid w:val="00E510D3"/>
    <w:rsid w:val="00E517BA"/>
    <w:rsid w:val="00E5235B"/>
    <w:rsid w:val="00E5322C"/>
    <w:rsid w:val="00E53391"/>
    <w:rsid w:val="00E5455D"/>
    <w:rsid w:val="00E546D5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5D5"/>
    <w:rsid w:val="00E71647"/>
    <w:rsid w:val="00E71AD6"/>
    <w:rsid w:val="00E727AB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0446"/>
    <w:rsid w:val="00E81252"/>
    <w:rsid w:val="00E81624"/>
    <w:rsid w:val="00E81FB0"/>
    <w:rsid w:val="00E8302D"/>
    <w:rsid w:val="00E83A4D"/>
    <w:rsid w:val="00E86674"/>
    <w:rsid w:val="00E8747E"/>
    <w:rsid w:val="00E900FE"/>
    <w:rsid w:val="00E90503"/>
    <w:rsid w:val="00E9123C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6F7"/>
    <w:rsid w:val="00E958A0"/>
    <w:rsid w:val="00E967A9"/>
    <w:rsid w:val="00E96B59"/>
    <w:rsid w:val="00EA06E5"/>
    <w:rsid w:val="00EA3DF8"/>
    <w:rsid w:val="00EA44DD"/>
    <w:rsid w:val="00EA51D2"/>
    <w:rsid w:val="00EA64EB"/>
    <w:rsid w:val="00EA70EF"/>
    <w:rsid w:val="00EA7953"/>
    <w:rsid w:val="00EB052E"/>
    <w:rsid w:val="00EB1E25"/>
    <w:rsid w:val="00EB1F8E"/>
    <w:rsid w:val="00EB39EF"/>
    <w:rsid w:val="00EB49E8"/>
    <w:rsid w:val="00EB5BFB"/>
    <w:rsid w:val="00EB6128"/>
    <w:rsid w:val="00EB6C54"/>
    <w:rsid w:val="00EB742E"/>
    <w:rsid w:val="00EC0654"/>
    <w:rsid w:val="00EC10EE"/>
    <w:rsid w:val="00EC11A6"/>
    <w:rsid w:val="00EC3618"/>
    <w:rsid w:val="00EC4102"/>
    <w:rsid w:val="00EC43AA"/>
    <w:rsid w:val="00EC61E1"/>
    <w:rsid w:val="00EC783D"/>
    <w:rsid w:val="00ED0BEE"/>
    <w:rsid w:val="00ED14CD"/>
    <w:rsid w:val="00ED1922"/>
    <w:rsid w:val="00ED3142"/>
    <w:rsid w:val="00ED70D7"/>
    <w:rsid w:val="00EE0BEF"/>
    <w:rsid w:val="00EE0EB2"/>
    <w:rsid w:val="00EE142C"/>
    <w:rsid w:val="00EE15BE"/>
    <w:rsid w:val="00EE530A"/>
    <w:rsid w:val="00EE5985"/>
    <w:rsid w:val="00EE629A"/>
    <w:rsid w:val="00EE6853"/>
    <w:rsid w:val="00EE69C6"/>
    <w:rsid w:val="00EE75C8"/>
    <w:rsid w:val="00EF0962"/>
    <w:rsid w:val="00EF1BA7"/>
    <w:rsid w:val="00EF22AD"/>
    <w:rsid w:val="00EF2E5B"/>
    <w:rsid w:val="00EF3B0E"/>
    <w:rsid w:val="00EF3FF4"/>
    <w:rsid w:val="00EF654A"/>
    <w:rsid w:val="00EF6909"/>
    <w:rsid w:val="00EF76CE"/>
    <w:rsid w:val="00F0064B"/>
    <w:rsid w:val="00F0123E"/>
    <w:rsid w:val="00F03000"/>
    <w:rsid w:val="00F03725"/>
    <w:rsid w:val="00F03A3C"/>
    <w:rsid w:val="00F048C5"/>
    <w:rsid w:val="00F06929"/>
    <w:rsid w:val="00F06DC3"/>
    <w:rsid w:val="00F118D9"/>
    <w:rsid w:val="00F11FF4"/>
    <w:rsid w:val="00F12083"/>
    <w:rsid w:val="00F1221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7A"/>
    <w:rsid w:val="00F23D01"/>
    <w:rsid w:val="00F24826"/>
    <w:rsid w:val="00F248E0"/>
    <w:rsid w:val="00F24D28"/>
    <w:rsid w:val="00F3030C"/>
    <w:rsid w:val="00F316C1"/>
    <w:rsid w:val="00F31FB5"/>
    <w:rsid w:val="00F33421"/>
    <w:rsid w:val="00F338D7"/>
    <w:rsid w:val="00F349FE"/>
    <w:rsid w:val="00F357B9"/>
    <w:rsid w:val="00F35DF6"/>
    <w:rsid w:val="00F35F03"/>
    <w:rsid w:val="00F368FC"/>
    <w:rsid w:val="00F37B7A"/>
    <w:rsid w:val="00F40F1F"/>
    <w:rsid w:val="00F41630"/>
    <w:rsid w:val="00F417D9"/>
    <w:rsid w:val="00F438F9"/>
    <w:rsid w:val="00F4668B"/>
    <w:rsid w:val="00F47BBA"/>
    <w:rsid w:val="00F47F06"/>
    <w:rsid w:val="00F519F1"/>
    <w:rsid w:val="00F51A8D"/>
    <w:rsid w:val="00F529BB"/>
    <w:rsid w:val="00F5350C"/>
    <w:rsid w:val="00F54481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741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5A8"/>
    <w:rsid w:val="00F868CB"/>
    <w:rsid w:val="00F868D7"/>
    <w:rsid w:val="00F86FDF"/>
    <w:rsid w:val="00F878AE"/>
    <w:rsid w:val="00F87A60"/>
    <w:rsid w:val="00F87B8D"/>
    <w:rsid w:val="00F90141"/>
    <w:rsid w:val="00F904C2"/>
    <w:rsid w:val="00F920AB"/>
    <w:rsid w:val="00F92D6E"/>
    <w:rsid w:val="00F94848"/>
    <w:rsid w:val="00F94866"/>
    <w:rsid w:val="00F95DD8"/>
    <w:rsid w:val="00F97136"/>
    <w:rsid w:val="00FA2613"/>
    <w:rsid w:val="00FA263C"/>
    <w:rsid w:val="00FA3654"/>
    <w:rsid w:val="00FA38D1"/>
    <w:rsid w:val="00FA4053"/>
    <w:rsid w:val="00FA418C"/>
    <w:rsid w:val="00FA6608"/>
    <w:rsid w:val="00FB097F"/>
    <w:rsid w:val="00FB14B7"/>
    <w:rsid w:val="00FB2F5E"/>
    <w:rsid w:val="00FB7150"/>
    <w:rsid w:val="00FB7479"/>
    <w:rsid w:val="00FC0868"/>
    <w:rsid w:val="00FC19C5"/>
    <w:rsid w:val="00FC33C8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AA7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481F"/>
    <w:rsid w:val="00FE5183"/>
    <w:rsid w:val="00FE55C2"/>
    <w:rsid w:val="00FE58AA"/>
    <w:rsid w:val="00FE5FA9"/>
    <w:rsid w:val="00FE71BB"/>
    <w:rsid w:val="00FE7431"/>
    <w:rsid w:val="00FF0947"/>
    <w:rsid w:val="00FF0B6C"/>
    <w:rsid w:val="00FF16D8"/>
    <w:rsid w:val="00FF20B6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126B-9318-4B51-86E4-262478BA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4341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Haim Katharina</cp:lastModifiedBy>
  <cp:revision>2</cp:revision>
  <cp:lastPrinted>2019-09-02T07:31:00Z</cp:lastPrinted>
  <dcterms:created xsi:type="dcterms:W3CDTF">2019-09-03T14:16:00Z</dcterms:created>
  <dcterms:modified xsi:type="dcterms:W3CDTF">2019-09-03T14:16:00Z</dcterms:modified>
</cp:coreProperties>
</file>