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558E9" w14:textId="0C3AEE5A" w:rsidR="00B50C7B" w:rsidRDefault="00B50C7B"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p>
    <w:p w14:paraId="7547AED6" w14:textId="1F14CBE3" w:rsidR="000013B6" w:rsidRPr="0076026E" w:rsidRDefault="00160882"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fr-FR" w:eastAsia="en-US"/>
        </w:rPr>
      </w:pPr>
      <w:r w:rsidRPr="0076026E">
        <w:rPr>
          <w:rFonts w:ascii="Arial" w:eastAsiaTheme="minorHAnsi" w:hAnsi="Arial" w:cs="Arial"/>
          <w:b/>
          <w:sz w:val="28"/>
          <w:szCs w:val="28"/>
          <w:lang w:val="fr-FR"/>
        </w:rPr>
        <w:t>Alexander Leitner devient le nouveau Senior Vice President Innovation &amp; Technology de TGW</w:t>
      </w:r>
    </w:p>
    <w:p w14:paraId="5A0B46AB" w14:textId="77777777" w:rsidR="00EB2148" w:rsidRPr="0076026E" w:rsidRDefault="00EB2148" w:rsidP="000013B6">
      <w:pPr>
        <w:pStyle w:val="StandardWeb"/>
        <w:shd w:val="clear" w:color="auto" w:fill="FFFFFF"/>
        <w:spacing w:before="0" w:beforeAutospacing="0" w:after="0" w:afterAutospacing="0" w:line="360" w:lineRule="auto"/>
        <w:ind w:right="1837"/>
        <w:rPr>
          <w:rFonts w:ascii="Arial" w:eastAsiaTheme="minorHAnsi" w:hAnsi="Arial" w:cs="Arial"/>
          <w:b/>
          <w:sz w:val="22"/>
          <w:szCs w:val="22"/>
          <w:lang w:val="fr-FR" w:eastAsia="en-US"/>
        </w:rPr>
      </w:pPr>
    </w:p>
    <w:p w14:paraId="7DA302EE" w14:textId="796DD65C" w:rsidR="008D6544" w:rsidRPr="0076026E" w:rsidRDefault="002D7A50" w:rsidP="00EB2148">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fr-FR" w:eastAsia="en-US"/>
        </w:rPr>
      </w:pPr>
      <w:r w:rsidRPr="0076026E">
        <w:rPr>
          <w:rFonts w:ascii="Arial" w:eastAsiaTheme="minorHAnsi" w:hAnsi="Arial" w:cs="Arial"/>
          <w:b/>
          <w:lang w:val="fr-FR"/>
        </w:rPr>
        <w:t xml:space="preserve">Manager avec une large expérience de l’international, il est chargé de faire avancer la feuille de route </w:t>
      </w:r>
      <w:r w:rsidR="0076026E">
        <w:rPr>
          <w:rFonts w:ascii="Arial" w:eastAsiaTheme="minorHAnsi" w:hAnsi="Arial" w:cs="Arial"/>
          <w:b/>
          <w:lang w:val="fr-FR"/>
        </w:rPr>
        <w:t xml:space="preserve">stratégique Innovations de </w:t>
      </w:r>
      <w:bookmarkStart w:id="0" w:name="_GoBack"/>
      <w:bookmarkEnd w:id="0"/>
      <w:r w:rsidR="0076026E">
        <w:rPr>
          <w:rFonts w:ascii="Arial" w:eastAsiaTheme="minorHAnsi" w:hAnsi="Arial" w:cs="Arial"/>
          <w:b/>
          <w:lang w:val="fr-FR"/>
        </w:rPr>
        <w:t>TGW.</w:t>
      </w:r>
    </w:p>
    <w:p w14:paraId="71B46B7B" w14:textId="050F7319" w:rsidR="00EB2148" w:rsidRPr="0076026E" w:rsidRDefault="008D6544" w:rsidP="00EB2148">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fr-FR" w:eastAsia="en-US"/>
        </w:rPr>
      </w:pPr>
      <w:r w:rsidRPr="0076026E">
        <w:rPr>
          <w:rFonts w:ascii="Arial" w:eastAsiaTheme="minorHAnsi" w:hAnsi="Arial" w:cs="Arial"/>
          <w:b/>
          <w:lang w:val="fr-FR"/>
        </w:rPr>
        <w:t>Avec son expertise, Alexander Leitner rejoint aussi</w:t>
      </w:r>
      <w:r w:rsidR="0076026E" w:rsidRPr="0076026E">
        <w:rPr>
          <w:rFonts w:ascii="Arial" w:eastAsiaTheme="minorHAnsi" w:hAnsi="Arial" w:cs="Arial"/>
          <w:b/>
          <w:lang w:val="fr-FR"/>
        </w:rPr>
        <w:t xml:space="preserve"> </w:t>
      </w:r>
      <w:r w:rsidRPr="0076026E">
        <w:rPr>
          <w:rFonts w:ascii="Arial" w:eastAsiaTheme="minorHAnsi" w:hAnsi="Arial" w:cs="Arial"/>
          <w:b/>
          <w:lang w:val="fr-FR"/>
        </w:rPr>
        <w:t>l’</w:t>
      </w:r>
      <w:proofErr w:type="spellStart"/>
      <w:r w:rsidRPr="0076026E">
        <w:rPr>
          <w:rFonts w:ascii="Arial" w:eastAsiaTheme="minorHAnsi" w:hAnsi="Arial" w:cs="Arial"/>
          <w:b/>
          <w:lang w:val="fr-FR"/>
        </w:rPr>
        <w:t>Executive</w:t>
      </w:r>
      <w:proofErr w:type="spellEnd"/>
      <w:r w:rsidRPr="0076026E">
        <w:rPr>
          <w:rFonts w:ascii="Arial" w:eastAsiaTheme="minorHAnsi" w:hAnsi="Arial" w:cs="Arial"/>
          <w:b/>
          <w:lang w:val="fr-FR"/>
        </w:rPr>
        <w:t xml:space="preserve"> Management Team</w:t>
      </w:r>
    </w:p>
    <w:p w14:paraId="318C33D0" w14:textId="77777777" w:rsidR="00FC4947" w:rsidRPr="0076026E" w:rsidRDefault="00FC4947" w:rsidP="000013B6">
      <w:pPr>
        <w:pStyle w:val="StandardWeb"/>
        <w:shd w:val="clear" w:color="auto" w:fill="FFFFFF"/>
        <w:spacing w:before="0" w:beforeAutospacing="0" w:after="0" w:afterAutospacing="0" w:line="360" w:lineRule="auto"/>
        <w:ind w:right="1837"/>
        <w:rPr>
          <w:rFonts w:ascii="Arial" w:hAnsi="Arial" w:cs="Arial"/>
          <w:b/>
          <w:sz w:val="22"/>
          <w:szCs w:val="22"/>
          <w:lang w:val="fr-FR"/>
        </w:rPr>
      </w:pPr>
    </w:p>
    <w:p w14:paraId="6AAC7C37" w14:textId="69C6D2D2" w:rsidR="00FC4947" w:rsidRPr="0076026E" w:rsidRDefault="00A43935" w:rsidP="00DE4576">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r>
        <w:rPr>
          <w:rFonts w:ascii="Arial" w:hAnsi="Arial" w:cs="Arial"/>
          <w:b/>
          <w:sz w:val="20"/>
          <w:szCs w:val="20"/>
          <w:lang w:val="fr-FR"/>
        </w:rPr>
        <w:t>(Marchtrenk, 17</w:t>
      </w:r>
      <w:r w:rsidR="00947C50" w:rsidRPr="0076026E">
        <w:rPr>
          <w:rFonts w:ascii="Arial" w:hAnsi="Arial" w:cs="Arial"/>
          <w:b/>
          <w:sz w:val="20"/>
          <w:szCs w:val="20"/>
          <w:lang w:val="fr-FR"/>
        </w:rPr>
        <w:t xml:space="preserve"> mai 2022) Alexander Leitner occupe depuis le 1</w:t>
      </w:r>
      <w:r w:rsidR="00947C50" w:rsidRPr="0076026E">
        <w:rPr>
          <w:rFonts w:ascii="Arial" w:hAnsi="Arial" w:cs="Arial"/>
          <w:b/>
          <w:sz w:val="20"/>
          <w:szCs w:val="20"/>
          <w:vertAlign w:val="superscript"/>
          <w:lang w:val="fr-FR"/>
        </w:rPr>
        <w:t>er</w:t>
      </w:r>
      <w:r w:rsidR="00947C50" w:rsidRPr="0076026E">
        <w:rPr>
          <w:rFonts w:ascii="Arial" w:hAnsi="Arial" w:cs="Arial"/>
          <w:b/>
          <w:sz w:val="20"/>
          <w:szCs w:val="20"/>
          <w:lang w:val="fr-FR"/>
        </w:rPr>
        <w:t xml:space="preserve"> mai le poste nouvellement créé de Senior Vice President Innovation &amp; Technology du TGW Logistics Group. Manager expérimenté, il est ainsi responsable de la stratégie d’innovation du spécialiste de l’intralogistique et rapporte au CEO Harald Schröpf.</w:t>
      </w:r>
    </w:p>
    <w:p w14:paraId="76263905" w14:textId="77777777" w:rsidR="00EF281A" w:rsidRPr="0076026E" w:rsidRDefault="00EF281A" w:rsidP="00DE4576">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p>
    <w:p w14:paraId="33667C5D" w14:textId="45CC5127" w:rsidR="00EF281A" w:rsidRPr="0076026E" w:rsidRDefault="00EF281A" w:rsidP="00EF281A">
      <w:pPr>
        <w:ind w:right="1835"/>
        <w:jc w:val="both"/>
        <w:rPr>
          <w:rFonts w:eastAsia="Times New Roman" w:cs="Arial"/>
          <w:szCs w:val="20"/>
          <w:lang w:val="fr-FR"/>
        </w:rPr>
      </w:pPr>
      <w:r w:rsidRPr="0076026E">
        <w:rPr>
          <w:rFonts w:eastAsia="Times New Roman" w:cs="Arial"/>
          <w:szCs w:val="20"/>
          <w:lang w:val="fr-FR"/>
        </w:rPr>
        <w:t>« TGW peut s'appuyer sur plus de 50 ans d'expérience dans le développement des solutions intralogistiques hautement automatisées. Notre puissance d’innovation a été et reste déterminante pour notre succès. Avec nos systèmes fiables, performants et évolutifs, nous continuerons à répondre de manière optimale aux besoins de nos clients et ainsi poursuivre notre croissance. », souligne Harald Schröpf, CEO du TGW Logistics Group. « Nous sommes heureux d’avoir pu convaincre Alexander Leitner, un expert à l’expérience internationale, prendre le poste de Senior Vice President Innovation &amp; Technology. Il connait les besoins du secteur, a déjà accompagné avec succès de nombreux processus d’innovation et de lancement de produit et peut s’appuyer sur sa grande expérience. »</w:t>
      </w:r>
    </w:p>
    <w:p w14:paraId="43358A76" w14:textId="453E3222" w:rsidR="00383D35" w:rsidRPr="0076026E" w:rsidRDefault="00383D35" w:rsidP="00DE4576">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14:paraId="780D9D37" w14:textId="0AE987B6" w:rsidR="00EB2148" w:rsidRPr="0076026E" w:rsidRDefault="00EC172B" w:rsidP="00FC4947">
      <w:pPr>
        <w:ind w:right="1835"/>
        <w:jc w:val="both"/>
        <w:rPr>
          <w:rFonts w:eastAsia="Times New Roman" w:cs="Arial"/>
          <w:szCs w:val="20"/>
          <w:lang w:val="fr-FR"/>
        </w:rPr>
      </w:pPr>
      <w:r w:rsidRPr="0076026E">
        <w:rPr>
          <w:rFonts w:eastAsia="Times New Roman" w:cs="Arial"/>
          <w:szCs w:val="20"/>
          <w:lang w:val="fr-FR"/>
        </w:rPr>
        <w:t xml:space="preserve">Alexander Leitner était auparavant responsable du Global Product Requirement Management au sein du Kion Group, un des spécialistes leaders mondiaux de la manutention de matériaux. Après sa formation universitaire en Allemagne et Grande-Bretagne, le père de famille de 44 ans a acquis sa solide expérience dans différentes entreprises et en tant que conseiller stratégique. Le bavarois de naissance a entre autres travaillé dans les secteurs de l’automobile, de l’intralogistique et de la construction de machines et d’installations. </w:t>
      </w:r>
    </w:p>
    <w:p w14:paraId="3D554AB4" w14:textId="77777777" w:rsidR="002018D9" w:rsidRPr="0076026E" w:rsidRDefault="002018D9" w:rsidP="00FC4947">
      <w:pPr>
        <w:ind w:right="1835"/>
        <w:jc w:val="both"/>
        <w:rPr>
          <w:rFonts w:eastAsia="Times New Roman" w:cs="Arial"/>
          <w:szCs w:val="20"/>
          <w:lang w:val="fr-FR"/>
        </w:rPr>
      </w:pPr>
    </w:p>
    <w:p w14:paraId="0C1FC1D2" w14:textId="77777777" w:rsidR="00A37433" w:rsidRPr="0076026E" w:rsidRDefault="00A43935"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hyperlink r:id="rId8" w:history="1">
        <w:r w:rsidR="00F87865" w:rsidRPr="0076026E">
          <w:rPr>
            <w:rStyle w:val="Hyperlink"/>
            <w:rFonts w:ascii="Arial" w:hAnsi="Arial" w:cs="Arial"/>
            <w:sz w:val="20"/>
            <w:szCs w:val="20"/>
            <w:lang w:val="fr-FR"/>
          </w:rPr>
          <w:t>www.tgw-group.com</w:t>
        </w:r>
      </w:hyperlink>
      <w:r w:rsidR="00F87865" w:rsidRPr="0076026E">
        <w:rPr>
          <w:rFonts w:ascii="Arial" w:hAnsi="Arial" w:cs="Arial"/>
          <w:sz w:val="20"/>
          <w:szCs w:val="20"/>
          <w:lang w:val="fr-FR"/>
        </w:rPr>
        <w:br/>
      </w:r>
    </w:p>
    <w:p w14:paraId="395B5461" w14:textId="77777777" w:rsidR="000F039C" w:rsidRPr="0076026E"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76026E">
        <w:rPr>
          <w:rFonts w:ascii="Arial" w:hAnsi="Arial" w:cs="Arial"/>
          <w:b/>
          <w:sz w:val="20"/>
          <w:szCs w:val="20"/>
          <w:lang w:val="fr-FR"/>
        </w:rPr>
        <w:t>À propos de TGW Logistics Group :</w:t>
      </w:r>
    </w:p>
    <w:p w14:paraId="7FC0E4D3" w14:textId="77777777" w:rsidR="000F039C" w:rsidRPr="0076026E" w:rsidRDefault="000F039C" w:rsidP="000F039C">
      <w:pPr>
        <w:spacing w:line="240" w:lineRule="auto"/>
        <w:ind w:right="1837"/>
        <w:rPr>
          <w:rFonts w:cs="Arial"/>
          <w:szCs w:val="20"/>
          <w:lang w:val="fr-FR"/>
        </w:rPr>
      </w:pPr>
      <w:r w:rsidRPr="0076026E">
        <w:rPr>
          <w:rFonts w:cs="Arial"/>
          <w:szCs w:val="20"/>
          <w:lang w:val="fr-FR"/>
        </w:rPr>
        <w:t xml:space="preserve">TGW Logistics Group est l'un des principaux fournisseurs de solutions intralogistiques dans le monde. Depuis plus de 50 ans, le spécialiste autrichien réalise des installations hautement automatisées pour ses clients </w:t>
      </w:r>
      <w:proofErr w:type="gramStart"/>
      <w:r w:rsidRPr="0076026E">
        <w:rPr>
          <w:rFonts w:cs="Arial"/>
          <w:szCs w:val="20"/>
          <w:lang w:val="fr-FR"/>
        </w:rPr>
        <w:t>de A</w:t>
      </w:r>
      <w:proofErr w:type="gramEnd"/>
      <w:r w:rsidRPr="0076026E">
        <w:rPr>
          <w:rFonts w:cs="Arial"/>
          <w:szCs w:val="20"/>
          <w:lang w:val="fr-FR"/>
        </w:rPr>
        <w:t xml:space="preserve">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14:paraId="26177FD2" w14:textId="77777777" w:rsidR="000F039C" w:rsidRPr="0076026E" w:rsidRDefault="000F039C" w:rsidP="000F039C">
      <w:pPr>
        <w:tabs>
          <w:tab w:val="left" w:pos="1697"/>
        </w:tabs>
        <w:spacing w:line="240" w:lineRule="auto"/>
        <w:ind w:right="1837"/>
        <w:rPr>
          <w:rFonts w:cs="Arial"/>
          <w:szCs w:val="20"/>
          <w:lang w:val="fr-FR"/>
        </w:rPr>
      </w:pPr>
    </w:p>
    <w:p w14:paraId="6E8F56DB" w14:textId="77777777" w:rsidR="000F039C" w:rsidRPr="0076026E" w:rsidRDefault="000F039C" w:rsidP="000F039C">
      <w:pPr>
        <w:spacing w:line="240" w:lineRule="auto"/>
        <w:ind w:right="1837"/>
        <w:rPr>
          <w:rFonts w:cs="Arial"/>
          <w:szCs w:val="20"/>
          <w:lang w:val="fr-FR"/>
        </w:rPr>
      </w:pPr>
      <w:r w:rsidRPr="0076026E">
        <w:rPr>
          <w:rFonts w:cs="Arial"/>
          <w:szCs w:val="20"/>
          <w:lang w:val="fr-FR"/>
        </w:rPr>
        <w:t>TGW Logistics Group a des filiales en Europe, en Chine et aux États-Unis et compte plus de 4 000 employés répartis dans le monde entier. Au cours de l'exercice 2020/21, l'entreprise a réalisé un chiffre d'affaires total de 813 millions d'euros.</w:t>
      </w:r>
    </w:p>
    <w:p w14:paraId="0C03F8E9" w14:textId="77777777" w:rsidR="000F039C" w:rsidRPr="0076026E" w:rsidRDefault="000F039C" w:rsidP="000F039C">
      <w:pPr>
        <w:spacing w:line="240" w:lineRule="auto"/>
        <w:ind w:right="1837"/>
        <w:rPr>
          <w:rFonts w:cs="Arial"/>
          <w:szCs w:val="20"/>
          <w:lang w:val="fr-FR"/>
        </w:rPr>
      </w:pPr>
    </w:p>
    <w:p w14:paraId="0F70C51C" w14:textId="77777777" w:rsidR="000F039C" w:rsidRPr="0076026E" w:rsidRDefault="000F039C" w:rsidP="000F039C">
      <w:pPr>
        <w:spacing w:line="240" w:lineRule="auto"/>
        <w:ind w:right="1837"/>
        <w:rPr>
          <w:rFonts w:cs="Arial"/>
          <w:szCs w:val="20"/>
          <w:lang w:val="fr-FR"/>
        </w:rPr>
      </w:pPr>
    </w:p>
    <w:p w14:paraId="74467B11" w14:textId="77777777" w:rsidR="000F039C" w:rsidRPr="0076026E" w:rsidRDefault="000F039C" w:rsidP="000F039C">
      <w:pPr>
        <w:spacing w:line="240" w:lineRule="auto"/>
        <w:ind w:right="1837"/>
        <w:rPr>
          <w:rFonts w:cs="Arial"/>
          <w:szCs w:val="20"/>
          <w:lang w:val="fr-FR"/>
        </w:rPr>
      </w:pPr>
    </w:p>
    <w:p w14:paraId="4EEC2859" w14:textId="77777777" w:rsidR="000F039C" w:rsidRPr="0076026E" w:rsidRDefault="000F039C" w:rsidP="000F039C">
      <w:pPr>
        <w:spacing w:line="240" w:lineRule="auto"/>
        <w:ind w:right="1837"/>
        <w:rPr>
          <w:rFonts w:cs="Arial"/>
          <w:szCs w:val="20"/>
          <w:lang w:val="fr-FR"/>
        </w:rPr>
      </w:pPr>
    </w:p>
    <w:p w14:paraId="54D4AAD5" w14:textId="77777777" w:rsidR="000F039C" w:rsidRPr="0076026E" w:rsidRDefault="000F039C" w:rsidP="000F039C">
      <w:pPr>
        <w:spacing w:line="240" w:lineRule="auto"/>
        <w:ind w:right="1837"/>
        <w:rPr>
          <w:rFonts w:cs="Arial"/>
          <w:b/>
          <w:szCs w:val="20"/>
          <w:lang w:val="fr-FR"/>
        </w:rPr>
      </w:pPr>
      <w:r w:rsidRPr="0076026E">
        <w:rPr>
          <w:rFonts w:cs="Arial"/>
          <w:b/>
          <w:szCs w:val="20"/>
          <w:lang w:val="fr-FR"/>
        </w:rPr>
        <w:t>Images</w:t>
      </w:r>
    </w:p>
    <w:p w14:paraId="7DAA98AC" w14:textId="77777777" w:rsidR="000F039C" w:rsidRPr="0076026E" w:rsidRDefault="000F039C" w:rsidP="000F039C">
      <w:pPr>
        <w:spacing w:line="240" w:lineRule="auto"/>
        <w:ind w:right="1837"/>
        <w:rPr>
          <w:rFonts w:cs="Arial"/>
          <w:szCs w:val="20"/>
          <w:lang w:val="fr-FR"/>
        </w:rPr>
      </w:pPr>
      <w:r w:rsidRPr="0076026E">
        <w:rPr>
          <w:rFonts w:cs="Arial"/>
          <w:szCs w:val="20"/>
          <w:lang w:val="fr-FR"/>
        </w:rPr>
        <w:t>Reproduction avec indication de la source et pour les rapports de presse qui traitent essentiellement de TGW Logistics Group GmbH sans honoraires. Pas de reproduction sans honoraires pour des fins commerciales.</w:t>
      </w:r>
    </w:p>
    <w:p w14:paraId="14B002E3" w14:textId="77777777" w:rsidR="000F039C" w:rsidRPr="0076026E" w:rsidRDefault="000F039C" w:rsidP="000F039C">
      <w:pPr>
        <w:spacing w:line="240" w:lineRule="auto"/>
        <w:ind w:right="1837"/>
        <w:rPr>
          <w:rFonts w:cs="Arial"/>
          <w:szCs w:val="20"/>
          <w:lang w:val="fr-FR"/>
        </w:rPr>
      </w:pPr>
    </w:p>
    <w:p w14:paraId="3F6B7071" w14:textId="77777777" w:rsidR="000F039C" w:rsidRPr="0076026E" w:rsidRDefault="000F039C" w:rsidP="000F039C">
      <w:pPr>
        <w:spacing w:line="240" w:lineRule="auto"/>
        <w:ind w:right="1837"/>
        <w:rPr>
          <w:rFonts w:cs="Arial"/>
          <w:szCs w:val="20"/>
          <w:lang w:val="fr-FR"/>
        </w:rPr>
      </w:pPr>
    </w:p>
    <w:p w14:paraId="17C57ED0" w14:textId="77777777" w:rsidR="000F039C" w:rsidRPr="0076026E" w:rsidRDefault="000F039C" w:rsidP="000F039C">
      <w:pPr>
        <w:spacing w:line="240" w:lineRule="auto"/>
        <w:ind w:right="1837"/>
        <w:rPr>
          <w:rFonts w:cs="Arial"/>
          <w:b/>
          <w:szCs w:val="20"/>
          <w:lang w:val="fr-FR"/>
        </w:rPr>
      </w:pPr>
      <w:r w:rsidRPr="0076026E">
        <w:rPr>
          <w:rFonts w:cs="Arial"/>
          <w:b/>
          <w:szCs w:val="20"/>
          <w:lang w:val="fr-FR"/>
        </w:rPr>
        <w:t>Contact :</w:t>
      </w:r>
    </w:p>
    <w:p w14:paraId="0E9EAA49" w14:textId="77777777" w:rsidR="000F039C" w:rsidRPr="0076026E" w:rsidRDefault="000F039C" w:rsidP="000F039C">
      <w:pPr>
        <w:spacing w:line="240" w:lineRule="auto"/>
        <w:ind w:right="1837"/>
        <w:rPr>
          <w:rFonts w:cs="Arial"/>
          <w:szCs w:val="20"/>
          <w:lang w:val="fr-FR"/>
        </w:rPr>
      </w:pPr>
      <w:r w:rsidRPr="0076026E">
        <w:rPr>
          <w:rFonts w:cs="Arial"/>
          <w:szCs w:val="20"/>
          <w:lang w:val="fr-FR"/>
        </w:rPr>
        <w:t>TGW Logistics Group GmbH</w:t>
      </w:r>
    </w:p>
    <w:p w14:paraId="77F77940" w14:textId="77777777" w:rsidR="000F039C" w:rsidRPr="0076026E" w:rsidRDefault="000F039C" w:rsidP="000F039C">
      <w:pPr>
        <w:spacing w:line="240" w:lineRule="auto"/>
        <w:ind w:right="1837"/>
        <w:rPr>
          <w:rFonts w:cs="Arial"/>
          <w:szCs w:val="20"/>
          <w:lang w:val="fr-FR"/>
        </w:rPr>
      </w:pPr>
      <w:r w:rsidRPr="0076026E">
        <w:rPr>
          <w:rFonts w:eastAsiaTheme="minorEastAsia" w:cs="Arial"/>
          <w:noProof/>
          <w:szCs w:val="20"/>
          <w:lang w:val="fr-FR"/>
        </w:rPr>
        <w:t>A-4614 Marchtrenk</w:t>
      </w:r>
      <w:r w:rsidRPr="0076026E">
        <w:rPr>
          <w:rFonts w:cs="Arial"/>
          <w:szCs w:val="20"/>
          <w:lang w:val="fr-FR"/>
        </w:rPr>
        <w:t>, Ludwig Szinicz Straße 3</w:t>
      </w:r>
    </w:p>
    <w:p w14:paraId="6BF37812" w14:textId="77777777" w:rsidR="000F039C" w:rsidRPr="0076026E" w:rsidRDefault="000F039C" w:rsidP="000F039C">
      <w:pPr>
        <w:spacing w:line="240" w:lineRule="auto"/>
        <w:ind w:right="1837"/>
        <w:rPr>
          <w:rFonts w:cs="Arial"/>
          <w:szCs w:val="20"/>
          <w:lang w:val="fr-FR"/>
        </w:rPr>
      </w:pPr>
      <w:r w:rsidRPr="0076026E">
        <w:rPr>
          <w:rFonts w:cs="Arial"/>
          <w:szCs w:val="20"/>
          <w:lang w:val="fr-FR"/>
        </w:rPr>
        <w:t>T : +</w:t>
      </w:r>
      <w:proofErr w:type="gramStart"/>
      <w:r w:rsidRPr="0076026E">
        <w:rPr>
          <w:rFonts w:cs="Arial"/>
          <w:szCs w:val="20"/>
          <w:lang w:val="fr-FR"/>
        </w:rPr>
        <w:t>43.(</w:t>
      </w:r>
      <w:proofErr w:type="gramEnd"/>
      <w:r w:rsidRPr="0076026E">
        <w:rPr>
          <w:rFonts w:cs="Arial"/>
          <w:szCs w:val="20"/>
          <w:lang w:val="fr-FR"/>
        </w:rPr>
        <w:t>0)50.486-0</w:t>
      </w:r>
    </w:p>
    <w:p w14:paraId="76523310" w14:textId="77777777" w:rsidR="000F039C" w:rsidRPr="0076026E" w:rsidRDefault="000F039C" w:rsidP="000F039C">
      <w:pPr>
        <w:spacing w:line="240" w:lineRule="auto"/>
        <w:ind w:right="1837"/>
        <w:rPr>
          <w:rFonts w:cs="Arial"/>
          <w:szCs w:val="20"/>
          <w:lang w:val="fr-FR"/>
        </w:rPr>
      </w:pPr>
      <w:r w:rsidRPr="0076026E">
        <w:rPr>
          <w:rFonts w:cs="Arial"/>
          <w:szCs w:val="20"/>
          <w:lang w:val="fr-FR"/>
        </w:rPr>
        <w:t>F : +</w:t>
      </w:r>
      <w:proofErr w:type="gramStart"/>
      <w:r w:rsidRPr="0076026E">
        <w:rPr>
          <w:rFonts w:cs="Arial"/>
          <w:szCs w:val="20"/>
          <w:lang w:val="fr-FR"/>
        </w:rPr>
        <w:t>43.(</w:t>
      </w:r>
      <w:proofErr w:type="gramEnd"/>
      <w:r w:rsidRPr="0076026E">
        <w:rPr>
          <w:rFonts w:cs="Arial"/>
          <w:szCs w:val="20"/>
          <w:lang w:val="fr-FR"/>
        </w:rPr>
        <w:t>0)50.486-31</w:t>
      </w:r>
    </w:p>
    <w:p w14:paraId="4A7DD5A3" w14:textId="77777777" w:rsidR="000F039C" w:rsidRPr="0076026E" w:rsidRDefault="000F039C" w:rsidP="000F039C">
      <w:pPr>
        <w:spacing w:line="240" w:lineRule="auto"/>
        <w:ind w:right="1837"/>
        <w:rPr>
          <w:rFonts w:cs="Arial"/>
          <w:szCs w:val="20"/>
          <w:lang w:val="fr-FR"/>
        </w:rPr>
      </w:pPr>
      <w:r w:rsidRPr="0076026E">
        <w:rPr>
          <w:rFonts w:cs="Arial"/>
          <w:szCs w:val="20"/>
          <w:lang w:val="fr-FR"/>
        </w:rPr>
        <w:t>Courriel : tgw@tgw-group.com</w:t>
      </w:r>
    </w:p>
    <w:p w14:paraId="5879AC8C" w14:textId="77777777" w:rsidR="000F039C" w:rsidRPr="0076026E" w:rsidRDefault="000F039C" w:rsidP="000F039C">
      <w:pPr>
        <w:spacing w:line="240" w:lineRule="auto"/>
        <w:ind w:right="1837"/>
        <w:rPr>
          <w:rFonts w:cs="Arial"/>
          <w:szCs w:val="20"/>
          <w:lang w:val="fr-FR"/>
        </w:rPr>
      </w:pPr>
    </w:p>
    <w:p w14:paraId="4EDD6AFF" w14:textId="77777777" w:rsidR="000F039C" w:rsidRPr="0076026E" w:rsidRDefault="000F039C" w:rsidP="000F039C">
      <w:pPr>
        <w:spacing w:line="240" w:lineRule="auto"/>
        <w:ind w:right="1837"/>
        <w:rPr>
          <w:rFonts w:cs="Arial"/>
          <w:szCs w:val="20"/>
          <w:lang w:val="fr-FR"/>
        </w:rPr>
      </w:pPr>
    </w:p>
    <w:p w14:paraId="1F5EA74F" w14:textId="77777777" w:rsidR="000F039C" w:rsidRPr="0076026E" w:rsidRDefault="000F039C" w:rsidP="000F039C">
      <w:pPr>
        <w:spacing w:line="240" w:lineRule="auto"/>
        <w:ind w:right="1837"/>
        <w:rPr>
          <w:rFonts w:cs="Arial"/>
          <w:szCs w:val="20"/>
          <w:lang w:val="fr-FR"/>
        </w:rPr>
      </w:pPr>
    </w:p>
    <w:p w14:paraId="0D45400B" w14:textId="77777777" w:rsidR="000F039C" w:rsidRPr="0076026E" w:rsidRDefault="000F039C" w:rsidP="000F039C">
      <w:pPr>
        <w:spacing w:line="240" w:lineRule="auto"/>
        <w:ind w:right="701"/>
        <w:rPr>
          <w:rFonts w:cs="Arial"/>
          <w:b/>
          <w:szCs w:val="20"/>
          <w:lang w:val="fr-FR"/>
        </w:rPr>
      </w:pPr>
      <w:r w:rsidRPr="0076026E">
        <w:rPr>
          <w:rFonts w:cs="Arial"/>
          <w:b/>
          <w:szCs w:val="20"/>
          <w:lang w:val="fr-FR"/>
        </w:rPr>
        <w:t>Attaché de presse :</w:t>
      </w:r>
    </w:p>
    <w:p w14:paraId="34B69E45" w14:textId="77777777" w:rsidR="00496FFC" w:rsidRPr="0076026E" w:rsidRDefault="00496FFC" w:rsidP="000F039C">
      <w:pPr>
        <w:spacing w:line="240" w:lineRule="auto"/>
        <w:ind w:right="701"/>
        <w:rPr>
          <w:rFonts w:cs="Arial"/>
          <w:b/>
          <w:szCs w:val="20"/>
          <w:lang w:val="fr-FR"/>
        </w:rPr>
      </w:pPr>
    </w:p>
    <w:p w14:paraId="5CE2805A" w14:textId="77777777" w:rsidR="00496FFC" w:rsidRPr="0076026E" w:rsidRDefault="00496FFC" w:rsidP="00496FFC">
      <w:pPr>
        <w:spacing w:line="240" w:lineRule="auto"/>
        <w:ind w:right="701"/>
        <w:rPr>
          <w:rFonts w:cs="Arial"/>
          <w:szCs w:val="20"/>
          <w:lang w:val="fr-FR"/>
        </w:rPr>
      </w:pPr>
      <w:r w:rsidRPr="0076026E">
        <w:rPr>
          <w:rFonts w:cs="Arial"/>
          <w:szCs w:val="20"/>
          <w:lang w:val="fr-FR"/>
        </w:rPr>
        <w:t>Alexander Tahedl</w:t>
      </w:r>
    </w:p>
    <w:p w14:paraId="7862DAE1" w14:textId="77777777" w:rsidR="00496FFC" w:rsidRPr="0076026E" w:rsidRDefault="00496FFC" w:rsidP="00496FFC">
      <w:pPr>
        <w:spacing w:line="240" w:lineRule="auto"/>
        <w:ind w:right="701"/>
        <w:rPr>
          <w:rFonts w:cs="Arial"/>
          <w:szCs w:val="20"/>
          <w:lang w:val="fr-FR"/>
        </w:rPr>
      </w:pPr>
      <w:r w:rsidRPr="0076026E">
        <w:rPr>
          <w:rFonts w:cs="Arial"/>
          <w:szCs w:val="20"/>
          <w:lang w:val="fr-FR"/>
        </w:rPr>
        <w:t>Communications Specialist</w:t>
      </w:r>
    </w:p>
    <w:p w14:paraId="0373CFF2" w14:textId="77777777" w:rsidR="00496FFC" w:rsidRPr="0076026E" w:rsidRDefault="00496FFC" w:rsidP="00496FFC">
      <w:pPr>
        <w:spacing w:line="240" w:lineRule="auto"/>
        <w:ind w:right="701"/>
        <w:rPr>
          <w:rFonts w:cs="Arial"/>
          <w:szCs w:val="20"/>
          <w:lang w:val="fr-FR"/>
        </w:rPr>
      </w:pPr>
      <w:r w:rsidRPr="0076026E">
        <w:rPr>
          <w:rFonts w:cs="Arial"/>
          <w:szCs w:val="20"/>
          <w:lang w:val="fr-FR"/>
        </w:rPr>
        <w:t>T : +</w:t>
      </w:r>
      <w:proofErr w:type="gramStart"/>
      <w:r w:rsidRPr="0076026E">
        <w:rPr>
          <w:rFonts w:cs="Arial"/>
          <w:szCs w:val="20"/>
          <w:lang w:val="fr-FR"/>
        </w:rPr>
        <w:t>43.(</w:t>
      </w:r>
      <w:proofErr w:type="gramEnd"/>
      <w:r w:rsidRPr="0076026E">
        <w:rPr>
          <w:rFonts w:cs="Arial"/>
          <w:szCs w:val="20"/>
          <w:lang w:val="fr-FR"/>
        </w:rPr>
        <w:t>0)50.486-2267</w:t>
      </w:r>
    </w:p>
    <w:p w14:paraId="0CFD211A" w14:textId="77777777" w:rsidR="00496FFC" w:rsidRPr="0076026E" w:rsidRDefault="00496FFC" w:rsidP="00496FFC">
      <w:pPr>
        <w:spacing w:line="240" w:lineRule="auto"/>
        <w:ind w:right="701"/>
        <w:rPr>
          <w:rFonts w:cs="Arial"/>
          <w:szCs w:val="20"/>
          <w:lang w:val="fr-FR"/>
        </w:rPr>
      </w:pPr>
      <w:r w:rsidRPr="0076026E">
        <w:rPr>
          <w:rFonts w:cs="Arial"/>
          <w:szCs w:val="20"/>
          <w:lang w:val="fr-FR"/>
        </w:rPr>
        <w:t>M : +</w:t>
      </w:r>
      <w:proofErr w:type="gramStart"/>
      <w:r w:rsidRPr="0076026E">
        <w:rPr>
          <w:rFonts w:cs="Arial"/>
          <w:szCs w:val="20"/>
          <w:lang w:val="fr-FR"/>
        </w:rPr>
        <w:t>43.(</w:t>
      </w:r>
      <w:proofErr w:type="gramEnd"/>
      <w:r w:rsidRPr="0076026E">
        <w:rPr>
          <w:rFonts w:cs="Arial"/>
          <w:szCs w:val="20"/>
          <w:lang w:val="fr-FR"/>
        </w:rPr>
        <w:t>0)664.88459713</w:t>
      </w:r>
    </w:p>
    <w:p w14:paraId="65EBA009" w14:textId="77777777" w:rsidR="00496FFC" w:rsidRPr="0076026E" w:rsidRDefault="00496FFC" w:rsidP="00496FFC">
      <w:pPr>
        <w:spacing w:line="240" w:lineRule="auto"/>
        <w:ind w:right="701"/>
        <w:rPr>
          <w:lang w:val="fr-FR"/>
        </w:rPr>
      </w:pPr>
      <w:r w:rsidRPr="0076026E">
        <w:rPr>
          <w:rFonts w:cs="Arial"/>
          <w:szCs w:val="20"/>
          <w:lang w:val="fr-FR"/>
        </w:rPr>
        <w:t>alexander.tahedl@tgw-group.com</w:t>
      </w:r>
    </w:p>
    <w:p w14:paraId="1B675EF3" w14:textId="77777777" w:rsidR="00496FFC" w:rsidRPr="0076026E" w:rsidRDefault="00496FFC" w:rsidP="000F039C">
      <w:pPr>
        <w:spacing w:line="240" w:lineRule="auto"/>
        <w:ind w:right="701"/>
        <w:rPr>
          <w:rFonts w:cs="Arial"/>
          <w:b/>
          <w:szCs w:val="20"/>
          <w:lang w:val="fr-FR"/>
        </w:rPr>
      </w:pPr>
    </w:p>
    <w:p w14:paraId="67B25668" w14:textId="77777777" w:rsidR="00496FFC" w:rsidRPr="0076026E" w:rsidRDefault="00496FFC" w:rsidP="000F039C">
      <w:pPr>
        <w:spacing w:line="240" w:lineRule="auto"/>
        <w:ind w:right="701"/>
        <w:rPr>
          <w:rFonts w:cs="Arial"/>
          <w:b/>
          <w:szCs w:val="20"/>
          <w:lang w:val="fr-FR"/>
        </w:rPr>
      </w:pPr>
    </w:p>
    <w:p w14:paraId="3FA9D495" w14:textId="77777777" w:rsidR="000F039C" w:rsidRPr="0076026E" w:rsidRDefault="000F039C" w:rsidP="000F039C">
      <w:pPr>
        <w:spacing w:line="240" w:lineRule="auto"/>
        <w:ind w:right="701"/>
        <w:rPr>
          <w:rFonts w:cs="Arial"/>
          <w:szCs w:val="20"/>
          <w:lang w:val="fr-FR"/>
        </w:rPr>
      </w:pPr>
      <w:r w:rsidRPr="0076026E">
        <w:rPr>
          <w:rFonts w:cs="Arial"/>
          <w:szCs w:val="20"/>
          <w:lang w:val="fr-FR"/>
        </w:rPr>
        <w:t>Martin Kirchmayr</w:t>
      </w:r>
    </w:p>
    <w:p w14:paraId="714D3B2E" w14:textId="77777777" w:rsidR="000F039C" w:rsidRPr="0076026E" w:rsidRDefault="000F039C" w:rsidP="000F039C">
      <w:pPr>
        <w:spacing w:line="240" w:lineRule="auto"/>
        <w:ind w:right="701"/>
        <w:rPr>
          <w:rFonts w:cs="Arial"/>
          <w:szCs w:val="20"/>
          <w:lang w:val="fr-FR"/>
        </w:rPr>
      </w:pPr>
      <w:r w:rsidRPr="0076026E">
        <w:rPr>
          <w:rFonts w:cs="Arial"/>
          <w:szCs w:val="20"/>
          <w:lang w:val="fr-FR"/>
        </w:rPr>
        <w:t>Director Marketing &amp; Communications</w:t>
      </w:r>
    </w:p>
    <w:p w14:paraId="3AE458DC" w14:textId="77777777" w:rsidR="000F039C" w:rsidRPr="0076026E" w:rsidRDefault="000F039C" w:rsidP="000F039C">
      <w:pPr>
        <w:spacing w:line="240" w:lineRule="auto"/>
        <w:ind w:right="701"/>
        <w:rPr>
          <w:rFonts w:cs="Arial"/>
          <w:szCs w:val="20"/>
          <w:lang w:val="fr-FR"/>
        </w:rPr>
      </w:pPr>
      <w:r w:rsidRPr="0076026E">
        <w:rPr>
          <w:rFonts w:cs="Arial"/>
          <w:szCs w:val="20"/>
          <w:lang w:val="fr-FR"/>
        </w:rPr>
        <w:t>T : +</w:t>
      </w:r>
      <w:proofErr w:type="gramStart"/>
      <w:r w:rsidRPr="0076026E">
        <w:rPr>
          <w:rFonts w:cs="Arial"/>
          <w:szCs w:val="20"/>
          <w:lang w:val="fr-FR"/>
        </w:rPr>
        <w:t>43.(</w:t>
      </w:r>
      <w:proofErr w:type="gramEnd"/>
      <w:r w:rsidRPr="0076026E">
        <w:rPr>
          <w:rFonts w:cs="Arial"/>
          <w:szCs w:val="20"/>
          <w:lang w:val="fr-FR"/>
        </w:rPr>
        <w:t>0)50.486-1382</w:t>
      </w:r>
    </w:p>
    <w:p w14:paraId="6531C138" w14:textId="77777777" w:rsidR="000F039C" w:rsidRPr="0076026E" w:rsidRDefault="00085DE5" w:rsidP="000F039C">
      <w:pPr>
        <w:tabs>
          <w:tab w:val="left" w:pos="3432"/>
        </w:tabs>
        <w:spacing w:line="240" w:lineRule="auto"/>
        <w:ind w:right="701"/>
        <w:rPr>
          <w:rFonts w:cs="Arial"/>
          <w:szCs w:val="20"/>
          <w:lang w:val="fr-FR"/>
        </w:rPr>
      </w:pPr>
      <w:r w:rsidRPr="0076026E">
        <w:rPr>
          <w:rFonts w:cs="Arial"/>
          <w:szCs w:val="20"/>
          <w:lang w:val="fr-FR"/>
        </w:rPr>
        <w:t>M : +</w:t>
      </w:r>
      <w:proofErr w:type="gramStart"/>
      <w:r w:rsidRPr="0076026E">
        <w:rPr>
          <w:rFonts w:cs="Arial"/>
          <w:szCs w:val="20"/>
          <w:lang w:val="fr-FR"/>
        </w:rPr>
        <w:t>43.(</w:t>
      </w:r>
      <w:proofErr w:type="gramEnd"/>
      <w:r w:rsidRPr="0076026E">
        <w:rPr>
          <w:rFonts w:cs="Arial"/>
          <w:szCs w:val="20"/>
          <w:lang w:val="fr-FR"/>
        </w:rPr>
        <w:t>0)664.8187423</w:t>
      </w:r>
    </w:p>
    <w:p w14:paraId="40CE5E41" w14:textId="77777777" w:rsidR="00496FFC" w:rsidRPr="0076026E" w:rsidRDefault="00085DE5">
      <w:pPr>
        <w:spacing w:line="240" w:lineRule="auto"/>
        <w:ind w:right="701"/>
        <w:rPr>
          <w:rFonts w:cs="Arial"/>
          <w:szCs w:val="20"/>
          <w:lang w:val="fr-FR"/>
        </w:rPr>
      </w:pPr>
      <w:r w:rsidRPr="0076026E">
        <w:rPr>
          <w:rFonts w:cs="Arial"/>
          <w:szCs w:val="20"/>
          <w:lang w:val="fr-FR"/>
        </w:rPr>
        <w:t>martin.kirchmayr@tgw-group.com</w:t>
      </w:r>
    </w:p>
    <w:p w14:paraId="4802C672" w14:textId="77777777" w:rsidR="007E79A3" w:rsidRPr="0076026E" w:rsidRDefault="007E79A3">
      <w:pPr>
        <w:spacing w:line="240" w:lineRule="auto"/>
        <w:ind w:right="701"/>
        <w:rPr>
          <w:rFonts w:cs="Arial"/>
          <w:szCs w:val="20"/>
          <w:lang w:val="fr-FR"/>
        </w:rPr>
      </w:pPr>
    </w:p>
    <w:sectPr w:rsidR="007E79A3" w:rsidRPr="0076026E"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D427" w14:textId="77777777" w:rsidR="0055498C" w:rsidRDefault="0055498C" w:rsidP="00764006">
      <w:pPr>
        <w:spacing w:line="240" w:lineRule="auto"/>
      </w:pPr>
      <w:r>
        <w:separator/>
      </w:r>
    </w:p>
  </w:endnote>
  <w:endnote w:type="continuationSeparator" w:id="0">
    <w:p w14:paraId="17F9A82B" w14:textId="77777777" w:rsidR="0055498C" w:rsidRDefault="0055498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79D3419" w14:textId="77777777" w:rsidTr="00C15D91">
      <w:tc>
        <w:tcPr>
          <w:tcW w:w="6474" w:type="dxa"/>
        </w:tcPr>
        <w:p w14:paraId="4FAC2062"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9634192"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FD73C15" w14:textId="77777777" w:rsidR="00A459AA" w:rsidRPr="00252CD7" w:rsidRDefault="00A459AA" w:rsidP="007D0E42">
          <w:pPr>
            <w:pStyle w:val="Fuzeile"/>
            <w:rPr>
              <w:sz w:val="16"/>
            </w:rPr>
          </w:pPr>
        </w:p>
      </w:tc>
      <w:tc>
        <w:tcPr>
          <w:tcW w:w="2438" w:type="dxa"/>
          <w:vAlign w:val="center"/>
        </w:tcPr>
        <w:p w14:paraId="4F28B464" w14:textId="664DECF0"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A43935">
            <w:rPr>
              <w:noProof/>
              <w:sz w:val="16"/>
            </w:rPr>
            <w:t>2</w:t>
          </w:r>
          <w:r>
            <w:fldChar w:fldCharType="end"/>
          </w:r>
          <w:r>
            <w:rPr>
              <w:sz w:val="16"/>
            </w:rPr>
            <w:t xml:space="preserve"> / 2</w:t>
          </w:r>
        </w:p>
      </w:tc>
    </w:tr>
  </w:tbl>
  <w:p w14:paraId="14E47FC5"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3DB1B" w14:textId="77777777" w:rsidR="0055498C" w:rsidRDefault="0055498C" w:rsidP="00764006">
      <w:pPr>
        <w:spacing w:line="240" w:lineRule="auto"/>
      </w:pPr>
      <w:r>
        <w:separator/>
      </w:r>
    </w:p>
  </w:footnote>
  <w:footnote w:type="continuationSeparator" w:id="0">
    <w:p w14:paraId="5C7D821E" w14:textId="77777777" w:rsidR="0055498C" w:rsidRDefault="0055498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3D730" w14:textId="77777777" w:rsidR="00A459AA" w:rsidRDefault="00A459AA" w:rsidP="00764006">
    <w:pPr>
      <w:pStyle w:val="Kopfzeile"/>
      <w:jc w:val="right"/>
    </w:pPr>
    <w:r>
      <w:br/>
    </w:r>
  </w:p>
  <w:p w14:paraId="4D9325C0" w14:textId="77777777" w:rsidR="00A459AA" w:rsidRPr="00C15D91" w:rsidRDefault="00A459AA" w:rsidP="00C00CC7">
    <w:pPr>
      <w:pStyle w:val="Dokumententitel"/>
    </w:pPr>
    <w:r>
      <w:drawing>
        <wp:anchor distT="0" distB="0" distL="114300" distR="114300" simplePos="0" relativeHeight="251658240" behindDoc="0" locked="0" layoutInCell="1" allowOverlap="1" wp14:anchorId="4413F3EA" wp14:editId="4C81376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0E70FC"/>
    <w:multiLevelType w:val="hybridMultilevel"/>
    <w:tmpl w:val="795A0F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20"/>
  </w:num>
  <w:num w:numId="10">
    <w:abstractNumId w:val="1"/>
  </w:num>
  <w:num w:numId="11">
    <w:abstractNumId w:val="7"/>
  </w:num>
  <w:num w:numId="12">
    <w:abstractNumId w:val="17"/>
  </w:num>
  <w:num w:numId="13">
    <w:abstractNumId w:val="18"/>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1B6"/>
    <w:rsid w:val="00024B9C"/>
    <w:rsid w:val="000258BA"/>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173"/>
    <w:rsid w:val="00070362"/>
    <w:rsid w:val="000708A4"/>
    <w:rsid w:val="00070EA7"/>
    <w:rsid w:val="00070F06"/>
    <w:rsid w:val="000712F0"/>
    <w:rsid w:val="00071B92"/>
    <w:rsid w:val="00071BC4"/>
    <w:rsid w:val="00072B37"/>
    <w:rsid w:val="00073A4C"/>
    <w:rsid w:val="000740E1"/>
    <w:rsid w:val="00075A0D"/>
    <w:rsid w:val="000761E3"/>
    <w:rsid w:val="00077B06"/>
    <w:rsid w:val="00077EF7"/>
    <w:rsid w:val="00081FA6"/>
    <w:rsid w:val="0008298D"/>
    <w:rsid w:val="00082FB9"/>
    <w:rsid w:val="000830C2"/>
    <w:rsid w:val="0008328C"/>
    <w:rsid w:val="000832BD"/>
    <w:rsid w:val="000838C9"/>
    <w:rsid w:val="00084DC2"/>
    <w:rsid w:val="00085846"/>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33D"/>
    <w:rsid w:val="000936D3"/>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2FF"/>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72D6"/>
    <w:rsid w:val="000B7F5B"/>
    <w:rsid w:val="000C043F"/>
    <w:rsid w:val="000C1C72"/>
    <w:rsid w:val="000C48AB"/>
    <w:rsid w:val="000C6B50"/>
    <w:rsid w:val="000C7385"/>
    <w:rsid w:val="000D04E9"/>
    <w:rsid w:val="000D055C"/>
    <w:rsid w:val="000D08C5"/>
    <w:rsid w:val="000D0B64"/>
    <w:rsid w:val="000D0FFE"/>
    <w:rsid w:val="000D3215"/>
    <w:rsid w:val="000D3699"/>
    <w:rsid w:val="000D3D7D"/>
    <w:rsid w:val="000D445F"/>
    <w:rsid w:val="000D5038"/>
    <w:rsid w:val="000D5631"/>
    <w:rsid w:val="000D570F"/>
    <w:rsid w:val="000D5CF0"/>
    <w:rsid w:val="000D7892"/>
    <w:rsid w:val="000D79F0"/>
    <w:rsid w:val="000E1710"/>
    <w:rsid w:val="000E1E59"/>
    <w:rsid w:val="000E21B0"/>
    <w:rsid w:val="000E2B57"/>
    <w:rsid w:val="000E315D"/>
    <w:rsid w:val="000E5B4A"/>
    <w:rsid w:val="000E6579"/>
    <w:rsid w:val="000E721B"/>
    <w:rsid w:val="000E742E"/>
    <w:rsid w:val="000E779D"/>
    <w:rsid w:val="000F039C"/>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553B"/>
    <w:rsid w:val="00117307"/>
    <w:rsid w:val="001174B0"/>
    <w:rsid w:val="0011757C"/>
    <w:rsid w:val="00117D1D"/>
    <w:rsid w:val="00120347"/>
    <w:rsid w:val="001216D2"/>
    <w:rsid w:val="00121F4D"/>
    <w:rsid w:val="00122BB2"/>
    <w:rsid w:val="001252B2"/>
    <w:rsid w:val="00125A5B"/>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00"/>
    <w:rsid w:val="00150056"/>
    <w:rsid w:val="00150639"/>
    <w:rsid w:val="00151856"/>
    <w:rsid w:val="00151881"/>
    <w:rsid w:val="00152205"/>
    <w:rsid w:val="001522B5"/>
    <w:rsid w:val="001529FF"/>
    <w:rsid w:val="00152B5E"/>
    <w:rsid w:val="00152DD7"/>
    <w:rsid w:val="00153150"/>
    <w:rsid w:val="001532A0"/>
    <w:rsid w:val="001556A5"/>
    <w:rsid w:val="00155A37"/>
    <w:rsid w:val="00156203"/>
    <w:rsid w:val="0015708E"/>
    <w:rsid w:val="00157348"/>
    <w:rsid w:val="00157FD2"/>
    <w:rsid w:val="001603F4"/>
    <w:rsid w:val="001606D4"/>
    <w:rsid w:val="00160882"/>
    <w:rsid w:val="00161058"/>
    <w:rsid w:val="00161F24"/>
    <w:rsid w:val="001623D6"/>
    <w:rsid w:val="00162A7B"/>
    <w:rsid w:val="00162EE8"/>
    <w:rsid w:val="0016434C"/>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05A"/>
    <w:rsid w:val="0018045D"/>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1B6"/>
    <w:rsid w:val="001B0377"/>
    <w:rsid w:val="001B04AC"/>
    <w:rsid w:val="001B05A0"/>
    <w:rsid w:val="001B1C61"/>
    <w:rsid w:val="001B2714"/>
    <w:rsid w:val="001B32D8"/>
    <w:rsid w:val="001B331B"/>
    <w:rsid w:val="001B3B4C"/>
    <w:rsid w:val="001B4AA7"/>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96F"/>
    <w:rsid w:val="001C7C14"/>
    <w:rsid w:val="001D0C03"/>
    <w:rsid w:val="001D1972"/>
    <w:rsid w:val="001D1A27"/>
    <w:rsid w:val="001D22C8"/>
    <w:rsid w:val="001D2879"/>
    <w:rsid w:val="001D2A06"/>
    <w:rsid w:val="001D2DAC"/>
    <w:rsid w:val="001D38DF"/>
    <w:rsid w:val="001D393D"/>
    <w:rsid w:val="001D3B2A"/>
    <w:rsid w:val="001D3BE6"/>
    <w:rsid w:val="001D3C10"/>
    <w:rsid w:val="001D4B2F"/>
    <w:rsid w:val="001D6C93"/>
    <w:rsid w:val="001D6FB0"/>
    <w:rsid w:val="001E064D"/>
    <w:rsid w:val="001E12D3"/>
    <w:rsid w:val="001E2DC7"/>
    <w:rsid w:val="001E3060"/>
    <w:rsid w:val="001E3416"/>
    <w:rsid w:val="001E4E67"/>
    <w:rsid w:val="001E5F4C"/>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18D9"/>
    <w:rsid w:val="00202FDD"/>
    <w:rsid w:val="0020360B"/>
    <w:rsid w:val="002039AC"/>
    <w:rsid w:val="002043C0"/>
    <w:rsid w:val="00204BB0"/>
    <w:rsid w:val="00205044"/>
    <w:rsid w:val="00205177"/>
    <w:rsid w:val="00205B69"/>
    <w:rsid w:val="002070D2"/>
    <w:rsid w:val="0020750E"/>
    <w:rsid w:val="00210490"/>
    <w:rsid w:val="00210A64"/>
    <w:rsid w:val="00210D2F"/>
    <w:rsid w:val="00213187"/>
    <w:rsid w:val="002133E1"/>
    <w:rsid w:val="002138F3"/>
    <w:rsid w:val="002140EF"/>
    <w:rsid w:val="00214607"/>
    <w:rsid w:val="00214B64"/>
    <w:rsid w:val="00214E93"/>
    <w:rsid w:val="00216276"/>
    <w:rsid w:val="0021629F"/>
    <w:rsid w:val="002162CA"/>
    <w:rsid w:val="002170BE"/>
    <w:rsid w:val="002178D9"/>
    <w:rsid w:val="00217A37"/>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47DAF"/>
    <w:rsid w:val="00252C84"/>
    <w:rsid w:val="00252CD7"/>
    <w:rsid w:val="00252F58"/>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16A"/>
    <w:rsid w:val="00285661"/>
    <w:rsid w:val="00285EC1"/>
    <w:rsid w:val="002860DB"/>
    <w:rsid w:val="002875FB"/>
    <w:rsid w:val="00287E22"/>
    <w:rsid w:val="0029196C"/>
    <w:rsid w:val="00291CBF"/>
    <w:rsid w:val="00292577"/>
    <w:rsid w:val="00292EE3"/>
    <w:rsid w:val="002933B0"/>
    <w:rsid w:val="00293619"/>
    <w:rsid w:val="00293AE9"/>
    <w:rsid w:val="00293C4F"/>
    <w:rsid w:val="00293D09"/>
    <w:rsid w:val="00294142"/>
    <w:rsid w:val="0029424E"/>
    <w:rsid w:val="002949A8"/>
    <w:rsid w:val="00294E36"/>
    <w:rsid w:val="002956C9"/>
    <w:rsid w:val="00296155"/>
    <w:rsid w:val="00297C45"/>
    <w:rsid w:val="002A072F"/>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60C"/>
    <w:rsid w:val="002C780B"/>
    <w:rsid w:val="002C7C65"/>
    <w:rsid w:val="002C7FAF"/>
    <w:rsid w:val="002D1802"/>
    <w:rsid w:val="002D1ED8"/>
    <w:rsid w:val="002D3275"/>
    <w:rsid w:val="002D3F73"/>
    <w:rsid w:val="002D4595"/>
    <w:rsid w:val="002D48DC"/>
    <w:rsid w:val="002D5963"/>
    <w:rsid w:val="002D63EE"/>
    <w:rsid w:val="002D64D5"/>
    <w:rsid w:val="002D6A5C"/>
    <w:rsid w:val="002D7A50"/>
    <w:rsid w:val="002E11B2"/>
    <w:rsid w:val="002E1AB4"/>
    <w:rsid w:val="002E1F59"/>
    <w:rsid w:val="002E312E"/>
    <w:rsid w:val="002E3C38"/>
    <w:rsid w:val="002E4E51"/>
    <w:rsid w:val="002E59F5"/>
    <w:rsid w:val="002E5FC4"/>
    <w:rsid w:val="002E6396"/>
    <w:rsid w:val="002E7187"/>
    <w:rsid w:val="002E71B6"/>
    <w:rsid w:val="002F059B"/>
    <w:rsid w:val="002F0A80"/>
    <w:rsid w:val="002F0BC0"/>
    <w:rsid w:val="002F1E35"/>
    <w:rsid w:val="002F390A"/>
    <w:rsid w:val="002F3C41"/>
    <w:rsid w:val="002F3D7C"/>
    <w:rsid w:val="002F4C86"/>
    <w:rsid w:val="002F4FEE"/>
    <w:rsid w:val="002F5440"/>
    <w:rsid w:val="002F748C"/>
    <w:rsid w:val="002F7C97"/>
    <w:rsid w:val="00300059"/>
    <w:rsid w:val="00300F90"/>
    <w:rsid w:val="003014F9"/>
    <w:rsid w:val="0030159E"/>
    <w:rsid w:val="0030223E"/>
    <w:rsid w:val="00303420"/>
    <w:rsid w:val="0030648D"/>
    <w:rsid w:val="003114D5"/>
    <w:rsid w:val="003122E3"/>
    <w:rsid w:val="0031373B"/>
    <w:rsid w:val="00314C9B"/>
    <w:rsid w:val="00314FF1"/>
    <w:rsid w:val="00315B47"/>
    <w:rsid w:val="003161E4"/>
    <w:rsid w:val="003168AE"/>
    <w:rsid w:val="00316CC3"/>
    <w:rsid w:val="00316CD2"/>
    <w:rsid w:val="00317A97"/>
    <w:rsid w:val="00317FAF"/>
    <w:rsid w:val="003203F3"/>
    <w:rsid w:val="00320808"/>
    <w:rsid w:val="00320BD4"/>
    <w:rsid w:val="00321DDA"/>
    <w:rsid w:val="0032348F"/>
    <w:rsid w:val="0032405B"/>
    <w:rsid w:val="00324AF6"/>
    <w:rsid w:val="00325194"/>
    <w:rsid w:val="003260FC"/>
    <w:rsid w:val="00326EC0"/>
    <w:rsid w:val="00330273"/>
    <w:rsid w:val="00331A1E"/>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EB"/>
    <w:rsid w:val="00346CF9"/>
    <w:rsid w:val="00346D45"/>
    <w:rsid w:val="003471A2"/>
    <w:rsid w:val="00347892"/>
    <w:rsid w:val="00350A9E"/>
    <w:rsid w:val="00353F9E"/>
    <w:rsid w:val="003540AE"/>
    <w:rsid w:val="00355190"/>
    <w:rsid w:val="00356C67"/>
    <w:rsid w:val="003572A1"/>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3AAB"/>
    <w:rsid w:val="00374096"/>
    <w:rsid w:val="00374913"/>
    <w:rsid w:val="00374BBD"/>
    <w:rsid w:val="00374C1F"/>
    <w:rsid w:val="0037522E"/>
    <w:rsid w:val="003756FD"/>
    <w:rsid w:val="00375AF2"/>
    <w:rsid w:val="003765DE"/>
    <w:rsid w:val="00376CB3"/>
    <w:rsid w:val="00380D84"/>
    <w:rsid w:val="0038192A"/>
    <w:rsid w:val="003820A5"/>
    <w:rsid w:val="00382D6B"/>
    <w:rsid w:val="003835F2"/>
    <w:rsid w:val="00383D35"/>
    <w:rsid w:val="003840BC"/>
    <w:rsid w:val="00387427"/>
    <w:rsid w:val="003877BB"/>
    <w:rsid w:val="00390088"/>
    <w:rsid w:val="00391085"/>
    <w:rsid w:val="00391144"/>
    <w:rsid w:val="003911A2"/>
    <w:rsid w:val="0039126B"/>
    <w:rsid w:val="0039232F"/>
    <w:rsid w:val="00392CFB"/>
    <w:rsid w:val="00392F49"/>
    <w:rsid w:val="00393F32"/>
    <w:rsid w:val="00394D0B"/>
    <w:rsid w:val="003966B7"/>
    <w:rsid w:val="003A0297"/>
    <w:rsid w:val="003A0407"/>
    <w:rsid w:val="003A0544"/>
    <w:rsid w:val="003A1816"/>
    <w:rsid w:val="003A2448"/>
    <w:rsid w:val="003A28BB"/>
    <w:rsid w:val="003A2AEC"/>
    <w:rsid w:val="003A45CE"/>
    <w:rsid w:val="003A6EC7"/>
    <w:rsid w:val="003A717A"/>
    <w:rsid w:val="003A752F"/>
    <w:rsid w:val="003B0D11"/>
    <w:rsid w:val="003B374A"/>
    <w:rsid w:val="003B56B6"/>
    <w:rsid w:val="003B6403"/>
    <w:rsid w:val="003B67C9"/>
    <w:rsid w:val="003B6C07"/>
    <w:rsid w:val="003B7634"/>
    <w:rsid w:val="003B7A21"/>
    <w:rsid w:val="003C0E18"/>
    <w:rsid w:val="003C168D"/>
    <w:rsid w:val="003C1A3A"/>
    <w:rsid w:val="003C22CB"/>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686"/>
    <w:rsid w:val="003E32C9"/>
    <w:rsid w:val="003E3D73"/>
    <w:rsid w:val="003E4527"/>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246"/>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512E"/>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27"/>
    <w:rsid w:val="004818EE"/>
    <w:rsid w:val="00481982"/>
    <w:rsid w:val="004825B7"/>
    <w:rsid w:val="00483348"/>
    <w:rsid w:val="004835A9"/>
    <w:rsid w:val="00483696"/>
    <w:rsid w:val="004837CC"/>
    <w:rsid w:val="00484E73"/>
    <w:rsid w:val="00485326"/>
    <w:rsid w:val="00485975"/>
    <w:rsid w:val="00485D3E"/>
    <w:rsid w:val="00487647"/>
    <w:rsid w:val="00490874"/>
    <w:rsid w:val="00491213"/>
    <w:rsid w:val="004920A7"/>
    <w:rsid w:val="004934E4"/>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E264D"/>
    <w:rsid w:val="004E3222"/>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797"/>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27B52"/>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98C"/>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4B3E"/>
    <w:rsid w:val="005655EB"/>
    <w:rsid w:val="005724B1"/>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6F"/>
    <w:rsid w:val="00586A99"/>
    <w:rsid w:val="00587756"/>
    <w:rsid w:val="00590E98"/>
    <w:rsid w:val="005918D1"/>
    <w:rsid w:val="00592267"/>
    <w:rsid w:val="00592C1B"/>
    <w:rsid w:val="00593028"/>
    <w:rsid w:val="005948F3"/>
    <w:rsid w:val="00594A63"/>
    <w:rsid w:val="0059546F"/>
    <w:rsid w:val="00595F90"/>
    <w:rsid w:val="00597C48"/>
    <w:rsid w:val="005A1CE4"/>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1108"/>
    <w:rsid w:val="005F518B"/>
    <w:rsid w:val="005F5638"/>
    <w:rsid w:val="005F7066"/>
    <w:rsid w:val="005F7884"/>
    <w:rsid w:val="00600803"/>
    <w:rsid w:val="00602687"/>
    <w:rsid w:val="006027F0"/>
    <w:rsid w:val="00603680"/>
    <w:rsid w:val="0060467B"/>
    <w:rsid w:val="00604DAB"/>
    <w:rsid w:val="00604E8C"/>
    <w:rsid w:val="00605448"/>
    <w:rsid w:val="00605894"/>
    <w:rsid w:val="006066BC"/>
    <w:rsid w:val="00607AEF"/>
    <w:rsid w:val="00607EAC"/>
    <w:rsid w:val="00610517"/>
    <w:rsid w:val="006107FF"/>
    <w:rsid w:val="00610896"/>
    <w:rsid w:val="006118EE"/>
    <w:rsid w:val="00612290"/>
    <w:rsid w:val="00613B8D"/>
    <w:rsid w:val="00614FAD"/>
    <w:rsid w:val="0061568D"/>
    <w:rsid w:val="006162F8"/>
    <w:rsid w:val="00617D3B"/>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2A24"/>
    <w:rsid w:val="0063489E"/>
    <w:rsid w:val="006349E7"/>
    <w:rsid w:val="00634E70"/>
    <w:rsid w:val="00635544"/>
    <w:rsid w:val="00635E54"/>
    <w:rsid w:val="00635EB5"/>
    <w:rsid w:val="00637365"/>
    <w:rsid w:val="0063784E"/>
    <w:rsid w:val="0064026C"/>
    <w:rsid w:val="00640762"/>
    <w:rsid w:val="0064160D"/>
    <w:rsid w:val="0064271A"/>
    <w:rsid w:val="0064273E"/>
    <w:rsid w:val="00644973"/>
    <w:rsid w:val="00645281"/>
    <w:rsid w:val="0064588E"/>
    <w:rsid w:val="00645BED"/>
    <w:rsid w:val="00645D8D"/>
    <w:rsid w:val="00647AA8"/>
    <w:rsid w:val="00647C57"/>
    <w:rsid w:val="00650001"/>
    <w:rsid w:val="0065145E"/>
    <w:rsid w:val="00651CE9"/>
    <w:rsid w:val="0065394D"/>
    <w:rsid w:val="00653E6D"/>
    <w:rsid w:val="006542D7"/>
    <w:rsid w:val="00654535"/>
    <w:rsid w:val="00655116"/>
    <w:rsid w:val="00655FDA"/>
    <w:rsid w:val="006563F9"/>
    <w:rsid w:val="00656680"/>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774"/>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5D"/>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5E83"/>
    <w:rsid w:val="007279BB"/>
    <w:rsid w:val="0073031B"/>
    <w:rsid w:val="00730A1B"/>
    <w:rsid w:val="00731521"/>
    <w:rsid w:val="0073477C"/>
    <w:rsid w:val="0073483D"/>
    <w:rsid w:val="00735671"/>
    <w:rsid w:val="00735CBA"/>
    <w:rsid w:val="00736559"/>
    <w:rsid w:val="007366E9"/>
    <w:rsid w:val="00740BFB"/>
    <w:rsid w:val="00741266"/>
    <w:rsid w:val="0074299B"/>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0D87"/>
    <w:rsid w:val="00751008"/>
    <w:rsid w:val="0075117B"/>
    <w:rsid w:val="00751CEF"/>
    <w:rsid w:val="0075207B"/>
    <w:rsid w:val="00752A31"/>
    <w:rsid w:val="00753042"/>
    <w:rsid w:val="00753DF1"/>
    <w:rsid w:val="00754A63"/>
    <w:rsid w:val="00755119"/>
    <w:rsid w:val="007579A7"/>
    <w:rsid w:val="00757BBD"/>
    <w:rsid w:val="00757F63"/>
    <w:rsid w:val="007601EB"/>
    <w:rsid w:val="0076026E"/>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4CD1"/>
    <w:rsid w:val="007A5745"/>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31"/>
    <w:rsid w:val="007C7398"/>
    <w:rsid w:val="007D0E42"/>
    <w:rsid w:val="007D1941"/>
    <w:rsid w:val="007D1DF2"/>
    <w:rsid w:val="007D1F7B"/>
    <w:rsid w:val="007D30BA"/>
    <w:rsid w:val="007D3560"/>
    <w:rsid w:val="007D3B79"/>
    <w:rsid w:val="007D42C5"/>
    <w:rsid w:val="007D4A85"/>
    <w:rsid w:val="007D4EB1"/>
    <w:rsid w:val="007D504B"/>
    <w:rsid w:val="007D60B3"/>
    <w:rsid w:val="007E1165"/>
    <w:rsid w:val="007E3B01"/>
    <w:rsid w:val="007E55F8"/>
    <w:rsid w:val="007E5BFD"/>
    <w:rsid w:val="007E6BCF"/>
    <w:rsid w:val="007E6D01"/>
    <w:rsid w:val="007E70D0"/>
    <w:rsid w:val="007E79A3"/>
    <w:rsid w:val="007E79F0"/>
    <w:rsid w:val="007F0A65"/>
    <w:rsid w:val="007F16AA"/>
    <w:rsid w:val="007F2DE1"/>
    <w:rsid w:val="007F3CA0"/>
    <w:rsid w:val="007F4275"/>
    <w:rsid w:val="007F4592"/>
    <w:rsid w:val="007F4673"/>
    <w:rsid w:val="007F5A13"/>
    <w:rsid w:val="007F5FC7"/>
    <w:rsid w:val="007F66BF"/>
    <w:rsid w:val="007F722E"/>
    <w:rsid w:val="007F76F2"/>
    <w:rsid w:val="00802887"/>
    <w:rsid w:val="00803002"/>
    <w:rsid w:val="008031A8"/>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4B55"/>
    <w:rsid w:val="0081526C"/>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563A"/>
    <w:rsid w:val="00836001"/>
    <w:rsid w:val="00836DC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78D5"/>
    <w:rsid w:val="00857C04"/>
    <w:rsid w:val="008600D2"/>
    <w:rsid w:val="00860BA5"/>
    <w:rsid w:val="0086138B"/>
    <w:rsid w:val="008618D7"/>
    <w:rsid w:val="00863FAF"/>
    <w:rsid w:val="0086504F"/>
    <w:rsid w:val="0086576A"/>
    <w:rsid w:val="00865F37"/>
    <w:rsid w:val="00866BFD"/>
    <w:rsid w:val="00866DE4"/>
    <w:rsid w:val="00866FF0"/>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90FFF"/>
    <w:rsid w:val="00891020"/>
    <w:rsid w:val="00891F80"/>
    <w:rsid w:val="008921F4"/>
    <w:rsid w:val="0089352B"/>
    <w:rsid w:val="00895EE1"/>
    <w:rsid w:val="008963E8"/>
    <w:rsid w:val="0089662D"/>
    <w:rsid w:val="00896738"/>
    <w:rsid w:val="008A0DC0"/>
    <w:rsid w:val="008A0EC7"/>
    <w:rsid w:val="008A1EAF"/>
    <w:rsid w:val="008A229E"/>
    <w:rsid w:val="008A3D69"/>
    <w:rsid w:val="008A3E18"/>
    <w:rsid w:val="008A6123"/>
    <w:rsid w:val="008A6788"/>
    <w:rsid w:val="008A6EC7"/>
    <w:rsid w:val="008A6F29"/>
    <w:rsid w:val="008A6F35"/>
    <w:rsid w:val="008A7B28"/>
    <w:rsid w:val="008B0155"/>
    <w:rsid w:val="008B14EC"/>
    <w:rsid w:val="008B1537"/>
    <w:rsid w:val="008B1C42"/>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49DD"/>
    <w:rsid w:val="008D6087"/>
    <w:rsid w:val="008D6544"/>
    <w:rsid w:val="008D6572"/>
    <w:rsid w:val="008D7125"/>
    <w:rsid w:val="008D75EB"/>
    <w:rsid w:val="008E09E7"/>
    <w:rsid w:val="008E1A87"/>
    <w:rsid w:val="008E33E6"/>
    <w:rsid w:val="008E37B1"/>
    <w:rsid w:val="008E3CCE"/>
    <w:rsid w:val="008E3FA1"/>
    <w:rsid w:val="008E4B40"/>
    <w:rsid w:val="008E53BF"/>
    <w:rsid w:val="008E567E"/>
    <w:rsid w:val="008E61B4"/>
    <w:rsid w:val="008E6331"/>
    <w:rsid w:val="008E6889"/>
    <w:rsid w:val="008E6D5D"/>
    <w:rsid w:val="008F0C4C"/>
    <w:rsid w:val="008F1BAB"/>
    <w:rsid w:val="008F311D"/>
    <w:rsid w:val="008F3860"/>
    <w:rsid w:val="008F3935"/>
    <w:rsid w:val="008F42DB"/>
    <w:rsid w:val="008F58BC"/>
    <w:rsid w:val="008F59EB"/>
    <w:rsid w:val="008F6E7E"/>
    <w:rsid w:val="008F712E"/>
    <w:rsid w:val="008F7301"/>
    <w:rsid w:val="008F7515"/>
    <w:rsid w:val="009004DD"/>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3C13"/>
    <w:rsid w:val="00943F3F"/>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3610"/>
    <w:rsid w:val="00A33836"/>
    <w:rsid w:val="00A34165"/>
    <w:rsid w:val="00A34D6F"/>
    <w:rsid w:val="00A34FDA"/>
    <w:rsid w:val="00A37433"/>
    <w:rsid w:val="00A41547"/>
    <w:rsid w:val="00A41C58"/>
    <w:rsid w:val="00A420C9"/>
    <w:rsid w:val="00A42454"/>
    <w:rsid w:val="00A42ACF"/>
    <w:rsid w:val="00A43935"/>
    <w:rsid w:val="00A43A66"/>
    <w:rsid w:val="00A44DCD"/>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717"/>
    <w:rsid w:val="00A54C08"/>
    <w:rsid w:val="00A54EE1"/>
    <w:rsid w:val="00A54EEB"/>
    <w:rsid w:val="00A56366"/>
    <w:rsid w:val="00A56B51"/>
    <w:rsid w:val="00A5757A"/>
    <w:rsid w:val="00A57F68"/>
    <w:rsid w:val="00A60023"/>
    <w:rsid w:val="00A61A98"/>
    <w:rsid w:val="00A6205D"/>
    <w:rsid w:val="00A62FD0"/>
    <w:rsid w:val="00A637E0"/>
    <w:rsid w:val="00A640C9"/>
    <w:rsid w:val="00A640E1"/>
    <w:rsid w:val="00A645AF"/>
    <w:rsid w:val="00A64E5E"/>
    <w:rsid w:val="00A65F1A"/>
    <w:rsid w:val="00A665B8"/>
    <w:rsid w:val="00A671A5"/>
    <w:rsid w:val="00A67704"/>
    <w:rsid w:val="00A70AEE"/>
    <w:rsid w:val="00A70ECC"/>
    <w:rsid w:val="00A71BEC"/>
    <w:rsid w:val="00A72D8F"/>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0388"/>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3B83"/>
    <w:rsid w:val="00AA45A3"/>
    <w:rsid w:val="00AA49B7"/>
    <w:rsid w:val="00AA63A0"/>
    <w:rsid w:val="00AA69DF"/>
    <w:rsid w:val="00AA7B8A"/>
    <w:rsid w:val="00AB01D7"/>
    <w:rsid w:val="00AB0BCA"/>
    <w:rsid w:val="00AB1961"/>
    <w:rsid w:val="00AB1C8A"/>
    <w:rsid w:val="00AB2157"/>
    <w:rsid w:val="00AB2378"/>
    <w:rsid w:val="00AB24C2"/>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2FA7"/>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DA"/>
    <w:rsid w:val="00AE532E"/>
    <w:rsid w:val="00AE5DE5"/>
    <w:rsid w:val="00AE7945"/>
    <w:rsid w:val="00AE7AE4"/>
    <w:rsid w:val="00AE7BCA"/>
    <w:rsid w:val="00AF0DFA"/>
    <w:rsid w:val="00AF1CE2"/>
    <w:rsid w:val="00AF34FF"/>
    <w:rsid w:val="00AF420A"/>
    <w:rsid w:val="00AF43DA"/>
    <w:rsid w:val="00AF59A7"/>
    <w:rsid w:val="00AF5BFC"/>
    <w:rsid w:val="00AF60E1"/>
    <w:rsid w:val="00AF6142"/>
    <w:rsid w:val="00AF61E2"/>
    <w:rsid w:val="00AF66EB"/>
    <w:rsid w:val="00AF7AB3"/>
    <w:rsid w:val="00AF7D9E"/>
    <w:rsid w:val="00B0006E"/>
    <w:rsid w:val="00B00486"/>
    <w:rsid w:val="00B011D0"/>
    <w:rsid w:val="00B02210"/>
    <w:rsid w:val="00B02745"/>
    <w:rsid w:val="00B02F85"/>
    <w:rsid w:val="00B03B65"/>
    <w:rsid w:val="00B03D62"/>
    <w:rsid w:val="00B057CD"/>
    <w:rsid w:val="00B064CA"/>
    <w:rsid w:val="00B0664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43"/>
    <w:rsid w:val="00B2158D"/>
    <w:rsid w:val="00B215C7"/>
    <w:rsid w:val="00B21700"/>
    <w:rsid w:val="00B21E0C"/>
    <w:rsid w:val="00B21F52"/>
    <w:rsid w:val="00B22E75"/>
    <w:rsid w:val="00B2366F"/>
    <w:rsid w:val="00B244D7"/>
    <w:rsid w:val="00B24F2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0C7B"/>
    <w:rsid w:val="00B5156C"/>
    <w:rsid w:val="00B51B12"/>
    <w:rsid w:val="00B52312"/>
    <w:rsid w:val="00B524C8"/>
    <w:rsid w:val="00B53398"/>
    <w:rsid w:val="00B541A5"/>
    <w:rsid w:val="00B545F5"/>
    <w:rsid w:val="00B55DC1"/>
    <w:rsid w:val="00B56A9C"/>
    <w:rsid w:val="00B56B41"/>
    <w:rsid w:val="00B56D21"/>
    <w:rsid w:val="00B57174"/>
    <w:rsid w:val="00B572D7"/>
    <w:rsid w:val="00B57511"/>
    <w:rsid w:val="00B576E9"/>
    <w:rsid w:val="00B57AAB"/>
    <w:rsid w:val="00B57D61"/>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6E92"/>
    <w:rsid w:val="00BA7B23"/>
    <w:rsid w:val="00BB04FF"/>
    <w:rsid w:val="00BB076B"/>
    <w:rsid w:val="00BB22BC"/>
    <w:rsid w:val="00BB22D1"/>
    <w:rsid w:val="00BB291D"/>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202"/>
    <w:rsid w:val="00BF0A23"/>
    <w:rsid w:val="00BF1991"/>
    <w:rsid w:val="00BF1DE8"/>
    <w:rsid w:val="00BF2593"/>
    <w:rsid w:val="00BF32C0"/>
    <w:rsid w:val="00BF5351"/>
    <w:rsid w:val="00BF6659"/>
    <w:rsid w:val="00BF6725"/>
    <w:rsid w:val="00BF6E59"/>
    <w:rsid w:val="00BF7089"/>
    <w:rsid w:val="00C00791"/>
    <w:rsid w:val="00C00CC7"/>
    <w:rsid w:val="00C01C68"/>
    <w:rsid w:val="00C01EBA"/>
    <w:rsid w:val="00C01EF1"/>
    <w:rsid w:val="00C02591"/>
    <w:rsid w:val="00C02E15"/>
    <w:rsid w:val="00C03AFF"/>
    <w:rsid w:val="00C050DE"/>
    <w:rsid w:val="00C05431"/>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DE3"/>
    <w:rsid w:val="00C36165"/>
    <w:rsid w:val="00C3653D"/>
    <w:rsid w:val="00C36D97"/>
    <w:rsid w:val="00C36DC5"/>
    <w:rsid w:val="00C3705D"/>
    <w:rsid w:val="00C3722A"/>
    <w:rsid w:val="00C37502"/>
    <w:rsid w:val="00C4025D"/>
    <w:rsid w:val="00C40B71"/>
    <w:rsid w:val="00C41386"/>
    <w:rsid w:val="00C423D9"/>
    <w:rsid w:val="00C43146"/>
    <w:rsid w:val="00C4395B"/>
    <w:rsid w:val="00C43FC7"/>
    <w:rsid w:val="00C4487D"/>
    <w:rsid w:val="00C44C20"/>
    <w:rsid w:val="00C46A46"/>
    <w:rsid w:val="00C47105"/>
    <w:rsid w:val="00C47252"/>
    <w:rsid w:val="00C47A60"/>
    <w:rsid w:val="00C50869"/>
    <w:rsid w:val="00C524FF"/>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580"/>
    <w:rsid w:val="00C86AD1"/>
    <w:rsid w:val="00C87839"/>
    <w:rsid w:val="00C87AAD"/>
    <w:rsid w:val="00C905FF"/>
    <w:rsid w:val="00C91467"/>
    <w:rsid w:val="00C914F5"/>
    <w:rsid w:val="00C919D3"/>
    <w:rsid w:val="00C9260A"/>
    <w:rsid w:val="00C93DCC"/>
    <w:rsid w:val="00C947E4"/>
    <w:rsid w:val="00C9530E"/>
    <w:rsid w:val="00C95C0C"/>
    <w:rsid w:val="00C96878"/>
    <w:rsid w:val="00CA031D"/>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016C"/>
    <w:rsid w:val="00CE14E4"/>
    <w:rsid w:val="00CE17AA"/>
    <w:rsid w:val="00CE3232"/>
    <w:rsid w:val="00CE4585"/>
    <w:rsid w:val="00CE4589"/>
    <w:rsid w:val="00CE4FA6"/>
    <w:rsid w:val="00CE56E1"/>
    <w:rsid w:val="00CF0EFF"/>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BD3"/>
    <w:rsid w:val="00D154B1"/>
    <w:rsid w:val="00D15E40"/>
    <w:rsid w:val="00D16280"/>
    <w:rsid w:val="00D16BCD"/>
    <w:rsid w:val="00D16BFC"/>
    <w:rsid w:val="00D17E9E"/>
    <w:rsid w:val="00D210C4"/>
    <w:rsid w:val="00D2168C"/>
    <w:rsid w:val="00D25CD8"/>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ACE"/>
    <w:rsid w:val="00D46E4B"/>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4B4"/>
    <w:rsid w:val="00D807C9"/>
    <w:rsid w:val="00D80835"/>
    <w:rsid w:val="00D80D79"/>
    <w:rsid w:val="00D82FEB"/>
    <w:rsid w:val="00D83D60"/>
    <w:rsid w:val="00D841E6"/>
    <w:rsid w:val="00D84487"/>
    <w:rsid w:val="00D844DB"/>
    <w:rsid w:val="00D84667"/>
    <w:rsid w:val="00D85940"/>
    <w:rsid w:val="00D86118"/>
    <w:rsid w:val="00D873CB"/>
    <w:rsid w:val="00D879A7"/>
    <w:rsid w:val="00D87EE8"/>
    <w:rsid w:val="00D90DA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2BD5"/>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032"/>
    <w:rsid w:val="00DF58D3"/>
    <w:rsid w:val="00DF5A56"/>
    <w:rsid w:val="00DF5B31"/>
    <w:rsid w:val="00DF6BA5"/>
    <w:rsid w:val="00DF6E45"/>
    <w:rsid w:val="00DF6FB1"/>
    <w:rsid w:val="00DF719E"/>
    <w:rsid w:val="00DF771B"/>
    <w:rsid w:val="00DF7F5F"/>
    <w:rsid w:val="00E00E41"/>
    <w:rsid w:val="00E01422"/>
    <w:rsid w:val="00E01AC3"/>
    <w:rsid w:val="00E01BDF"/>
    <w:rsid w:val="00E01DE7"/>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46B"/>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1814"/>
    <w:rsid w:val="00E32CED"/>
    <w:rsid w:val="00E33D22"/>
    <w:rsid w:val="00E34B87"/>
    <w:rsid w:val="00E36992"/>
    <w:rsid w:val="00E37D36"/>
    <w:rsid w:val="00E4032F"/>
    <w:rsid w:val="00E41020"/>
    <w:rsid w:val="00E411B3"/>
    <w:rsid w:val="00E41B7D"/>
    <w:rsid w:val="00E42776"/>
    <w:rsid w:val="00E42BDF"/>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87973"/>
    <w:rsid w:val="00E900FE"/>
    <w:rsid w:val="00E90503"/>
    <w:rsid w:val="00E9257D"/>
    <w:rsid w:val="00E92C7A"/>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FF7"/>
    <w:rsid w:val="00EA6620"/>
    <w:rsid w:val="00EA68B1"/>
    <w:rsid w:val="00EA70EF"/>
    <w:rsid w:val="00EA773D"/>
    <w:rsid w:val="00EA7953"/>
    <w:rsid w:val="00EB10D6"/>
    <w:rsid w:val="00EB1444"/>
    <w:rsid w:val="00EB1C97"/>
    <w:rsid w:val="00EB1F8E"/>
    <w:rsid w:val="00EB2148"/>
    <w:rsid w:val="00EB2276"/>
    <w:rsid w:val="00EB2332"/>
    <w:rsid w:val="00EB3670"/>
    <w:rsid w:val="00EB4075"/>
    <w:rsid w:val="00EB467F"/>
    <w:rsid w:val="00EB49E8"/>
    <w:rsid w:val="00EB6C54"/>
    <w:rsid w:val="00EB742E"/>
    <w:rsid w:val="00EC0509"/>
    <w:rsid w:val="00EC0654"/>
    <w:rsid w:val="00EC1330"/>
    <w:rsid w:val="00EC172B"/>
    <w:rsid w:val="00EC18BC"/>
    <w:rsid w:val="00EC2BC0"/>
    <w:rsid w:val="00EC43AA"/>
    <w:rsid w:val="00EC61E1"/>
    <w:rsid w:val="00EC6426"/>
    <w:rsid w:val="00ED0324"/>
    <w:rsid w:val="00ED14CD"/>
    <w:rsid w:val="00ED1C54"/>
    <w:rsid w:val="00ED291D"/>
    <w:rsid w:val="00ED3142"/>
    <w:rsid w:val="00ED33DD"/>
    <w:rsid w:val="00ED4162"/>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20C6"/>
    <w:rsid w:val="00EF281A"/>
    <w:rsid w:val="00EF3B0E"/>
    <w:rsid w:val="00EF5282"/>
    <w:rsid w:val="00EF5BD2"/>
    <w:rsid w:val="00EF654A"/>
    <w:rsid w:val="00EF6909"/>
    <w:rsid w:val="00EF692A"/>
    <w:rsid w:val="00EF7589"/>
    <w:rsid w:val="00EF76CE"/>
    <w:rsid w:val="00F00702"/>
    <w:rsid w:val="00F00E55"/>
    <w:rsid w:val="00F014EA"/>
    <w:rsid w:val="00F02BA5"/>
    <w:rsid w:val="00F03000"/>
    <w:rsid w:val="00F0373B"/>
    <w:rsid w:val="00F03A3C"/>
    <w:rsid w:val="00F0627D"/>
    <w:rsid w:val="00F06DC3"/>
    <w:rsid w:val="00F07005"/>
    <w:rsid w:val="00F079AA"/>
    <w:rsid w:val="00F1062C"/>
    <w:rsid w:val="00F1103C"/>
    <w:rsid w:val="00F11B68"/>
    <w:rsid w:val="00F126D9"/>
    <w:rsid w:val="00F12B8F"/>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5D39"/>
    <w:rsid w:val="00F365C3"/>
    <w:rsid w:val="00F37B9B"/>
    <w:rsid w:val="00F40A79"/>
    <w:rsid w:val="00F414AA"/>
    <w:rsid w:val="00F41630"/>
    <w:rsid w:val="00F418F6"/>
    <w:rsid w:val="00F41B7D"/>
    <w:rsid w:val="00F42BEB"/>
    <w:rsid w:val="00F438F9"/>
    <w:rsid w:val="00F441C5"/>
    <w:rsid w:val="00F45974"/>
    <w:rsid w:val="00F45FB5"/>
    <w:rsid w:val="00F4668B"/>
    <w:rsid w:val="00F46D87"/>
    <w:rsid w:val="00F474EE"/>
    <w:rsid w:val="00F5097B"/>
    <w:rsid w:val="00F519F1"/>
    <w:rsid w:val="00F51ED1"/>
    <w:rsid w:val="00F525D1"/>
    <w:rsid w:val="00F54CA0"/>
    <w:rsid w:val="00F55710"/>
    <w:rsid w:val="00F56184"/>
    <w:rsid w:val="00F56270"/>
    <w:rsid w:val="00F564FC"/>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65"/>
    <w:rsid w:val="00F878AE"/>
    <w:rsid w:val="00F87A60"/>
    <w:rsid w:val="00F87B8D"/>
    <w:rsid w:val="00F904C2"/>
    <w:rsid w:val="00F927D3"/>
    <w:rsid w:val="00F9493B"/>
    <w:rsid w:val="00F96613"/>
    <w:rsid w:val="00F97136"/>
    <w:rsid w:val="00F97D38"/>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4947"/>
    <w:rsid w:val="00FC53E9"/>
    <w:rsid w:val="00FC576B"/>
    <w:rsid w:val="00FC5B41"/>
    <w:rsid w:val="00FC6DC9"/>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6D8"/>
    <w:rsid w:val="00FF288F"/>
    <w:rsid w:val="00FF4AC2"/>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99FCE0C"/>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A5DC6-E36D-4C80-98CA-0D817392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2969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Leitner devient le nouveau Senior Vice President Innovation &amp; Technology de TGW</dc:title>
  <dc:creator>Tahedl Alexander</dc:creator>
  <cp:keywords>Alexander Leitner devient le nouveau Senior Vice President Innovation &amp; Technology de TGW</cp:keywords>
  <cp:lastModifiedBy>Tahedl Alexander</cp:lastModifiedBy>
  <cp:revision>341</cp:revision>
  <cp:lastPrinted>2020-09-07T05:28:00Z</cp:lastPrinted>
  <dcterms:created xsi:type="dcterms:W3CDTF">2020-10-14T12:02:00Z</dcterms:created>
  <dcterms:modified xsi:type="dcterms:W3CDTF">2022-05-11T12:09:00Z</dcterms:modified>
</cp:coreProperties>
</file>