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35868" w14:textId="573CD156" w:rsidR="00595E52" w:rsidRPr="005C708E" w:rsidRDefault="00970E86" w:rsidP="00595E52">
      <w:pPr>
        <w:pStyle w:val="berschrift1"/>
        <w:spacing w:line="360" w:lineRule="auto"/>
        <w:ind w:right="1983"/>
        <w:rPr>
          <w:lang w:val="en-GB"/>
        </w:rPr>
      </w:pPr>
      <w:r w:rsidRPr="005C708E">
        <w:rPr>
          <w:lang w:val="en-GB"/>
        </w:rPr>
        <w:t>Pfister Revamps Its Logistics - TGW Implements State-Of-The-Art Small Parts Solution in Suhr</w:t>
      </w:r>
    </w:p>
    <w:p w14:paraId="0F436C0B" w14:textId="41E97726" w:rsidR="00970E86" w:rsidRPr="005C708E" w:rsidRDefault="00970E86" w:rsidP="00B035C1">
      <w:pPr>
        <w:pStyle w:val="StandardWeb"/>
        <w:spacing w:before="120" w:beforeAutospacing="0" w:after="240" w:afterAutospacing="0" w:line="360" w:lineRule="auto"/>
        <w:ind w:right="1985"/>
        <w:rPr>
          <w:rFonts w:ascii="Arial" w:hAnsi="Arial" w:cs="Arial"/>
          <w:b/>
          <w:iCs/>
          <w:sz w:val="22"/>
          <w:szCs w:val="22"/>
          <w:lang w:val="en-GB"/>
        </w:rPr>
      </w:pPr>
      <w:r w:rsidRPr="005C708E">
        <w:rPr>
          <w:rStyle w:val="Hervorhebung"/>
          <w:rFonts w:ascii="Arial" w:hAnsi="Arial" w:cs="Arial"/>
          <w:b/>
          <w:i w:val="0"/>
          <w:sz w:val="22"/>
          <w:szCs w:val="22"/>
          <w:lang w:val="en-GB"/>
        </w:rPr>
        <w:t xml:space="preserve">Switzerland's largest furniture </w:t>
      </w:r>
      <w:r w:rsidR="00BE7B62">
        <w:rPr>
          <w:rStyle w:val="Hervorhebung"/>
          <w:rFonts w:ascii="Arial" w:hAnsi="Arial" w:cs="Arial"/>
          <w:b/>
          <w:i w:val="0"/>
          <w:sz w:val="22"/>
          <w:szCs w:val="22"/>
          <w:lang w:val="en-GB"/>
        </w:rPr>
        <w:t>retailer</w:t>
      </w:r>
      <w:r w:rsidRPr="005C708E">
        <w:rPr>
          <w:rStyle w:val="Hervorhebung"/>
          <w:rFonts w:ascii="Arial" w:hAnsi="Arial" w:cs="Arial"/>
          <w:b/>
          <w:i w:val="0"/>
          <w:sz w:val="22"/>
          <w:szCs w:val="22"/>
          <w:lang w:val="en-GB"/>
        </w:rPr>
        <w:t xml:space="preserve"> needs efficient material handling operations. </w:t>
      </w:r>
      <w:r w:rsidRPr="005C708E">
        <w:rPr>
          <w:rFonts w:ascii="Arial" w:hAnsi="Arial" w:cs="Arial"/>
          <w:b/>
          <w:sz w:val="22"/>
          <w:szCs w:val="22"/>
          <w:lang w:val="en-GB"/>
        </w:rPr>
        <w:t xml:space="preserve">And TGW will contribute to that by implementing an automatic mini-load warehouse at the Swiss site located in Suhr. This automatic warehouse with more than 75,000 storage locations will accommodate a large part of the boutique assortment of the </w:t>
      </w:r>
      <w:proofErr w:type="spellStart"/>
      <w:r w:rsidR="00BE7B62">
        <w:rPr>
          <w:rFonts w:ascii="Arial" w:hAnsi="Arial" w:cs="Arial"/>
          <w:b/>
          <w:sz w:val="22"/>
          <w:szCs w:val="22"/>
          <w:lang w:val="en-GB"/>
        </w:rPr>
        <w:t>Möbel</w:t>
      </w:r>
      <w:proofErr w:type="spellEnd"/>
      <w:r w:rsidR="00BE7B62">
        <w:rPr>
          <w:rFonts w:ascii="Arial" w:hAnsi="Arial" w:cs="Arial"/>
          <w:b/>
          <w:sz w:val="22"/>
          <w:szCs w:val="22"/>
          <w:lang w:val="en-GB"/>
        </w:rPr>
        <w:t xml:space="preserve"> </w:t>
      </w:r>
      <w:proofErr w:type="spellStart"/>
      <w:r w:rsidR="00BE7B62">
        <w:rPr>
          <w:rFonts w:ascii="Arial" w:hAnsi="Arial" w:cs="Arial"/>
          <w:b/>
          <w:sz w:val="22"/>
          <w:szCs w:val="22"/>
          <w:lang w:val="en-GB"/>
        </w:rPr>
        <w:t>Pfister</w:t>
      </w:r>
      <w:proofErr w:type="spellEnd"/>
      <w:r w:rsidR="00BE7B62">
        <w:rPr>
          <w:rFonts w:ascii="Arial" w:hAnsi="Arial" w:cs="Arial"/>
          <w:b/>
          <w:sz w:val="22"/>
          <w:szCs w:val="22"/>
          <w:lang w:val="en-GB"/>
        </w:rPr>
        <w:t xml:space="preserve"> AG</w:t>
      </w:r>
      <w:r w:rsidRPr="005C708E">
        <w:rPr>
          <w:rFonts w:ascii="Arial" w:hAnsi="Arial" w:cs="Arial"/>
          <w:b/>
          <w:sz w:val="22"/>
          <w:szCs w:val="22"/>
          <w:lang w:val="en-GB"/>
        </w:rPr>
        <w:t xml:space="preserve">. In contrast to the so far implemented "person-to-goods" picking method with industrial trucks for the boutique assortment, the investment into the automatic mini-load warehouse will provide for "shelf-ready" supplies to the 20 Pfister stores, contributing to a significant increase in efficiency of the material handling operations. </w:t>
      </w:r>
    </w:p>
    <w:p w14:paraId="58298019" w14:textId="77777777" w:rsidR="00AC0EE1" w:rsidRPr="005C708E" w:rsidRDefault="00233B49" w:rsidP="00970E86">
      <w:pPr>
        <w:spacing w:before="120" w:after="240" w:line="360" w:lineRule="auto"/>
        <w:ind w:right="1985"/>
        <w:rPr>
          <w:rFonts w:cs="Arial"/>
          <w:lang w:val="en-GB"/>
        </w:rPr>
      </w:pPr>
      <w:r w:rsidRPr="005C708E">
        <w:rPr>
          <w:rFonts w:cs="Arial"/>
          <w:lang w:val="en-GB"/>
        </w:rPr>
        <w:t xml:space="preserve">What started as a family business in 1882 with a furniture and bedding store including a workshop, turned into a Swiss success story. With about 1,500 employees, the Möbel Pfister AG has evolved into Switzerland's largest furniture and interior design specialist. With 20 stores and the largest online and mobile shop, filled with more than 14,000 products, in the Swiss furnishing business, Pfister offers inspiration and 24/7 shopping pleasure. </w:t>
      </w:r>
    </w:p>
    <w:p w14:paraId="43D9DC07" w14:textId="29A60BA7" w:rsidR="00AC0EE1" w:rsidRPr="005C708E" w:rsidRDefault="00DD06DD" w:rsidP="00970E86">
      <w:pPr>
        <w:spacing w:before="120" w:after="240" w:line="360" w:lineRule="auto"/>
        <w:ind w:right="1985"/>
        <w:rPr>
          <w:rFonts w:cs="Arial"/>
          <w:lang w:val="en-GB"/>
        </w:rPr>
      </w:pPr>
      <w:r w:rsidRPr="005C708E">
        <w:rPr>
          <w:rFonts w:cs="Arial"/>
          <w:lang w:val="en-GB"/>
        </w:rPr>
        <w:t xml:space="preserve">The extension of Pfister's existing logistics centre by an automatic mini-load warehouse provides the basis for implementing the required material handling potential. Besides the shelf-ready replenishment of the stores and the resulting reduction of the times needed to search and distribute the goods in the store, the erection of the automatic warehouse will deliver additional storage space, allowing for a more efficient handling of the furniture assortment in the existing distribution centre. The automatic mini-load warehouse will be erected in silo construction design, which means the racks with a capacity of 75,460 storage locations will assume the load-bearing function of the building. In this project, TGW will prove its system integrator competency. </w:t>
      </w:r>
      <w:r w:rsidR="008E070B">
        <w:rPr>
          <w:rFonts w:cs="Arial"/>
          <w:lang w:val="en-GB"/>
        </w:rPr>
        <w:t>The</w:t>
      </w:r>
      <w:r w:rsidRPr="005C708E">
        <w:rPr>
          <w:rFonts w:cs="Arial"/>
          <w:lang w:val="en-GB"/>
        </w:rPr>
        <w:t xml:space="preserve"> team will not only provide the storage and conveyor equipment including intelligent software, but also the silo cladding. </w:t>
      </w:r>
    </w:p>
    <w:p w14:paraId="54FC9FE3" w14:textId="5614F3E8" w:rsidR="00970E86" w:rsidRPr="005C708E" w:rsidRDefault="004967AB" w:rsidP="00970E86">
      <w:pPr>
        <w:spacing w:before="120" w:after="240" w:line="360" w:lineRule="auto"/>
        <w:ind w:right="1985"/>
        <w:rPr>
          <w:rFonts w:cs="Arial"/>
          <w:lang w:val="en-GB"/>
        </w:rPr>
      </w:pPr>
      <w:r w:rsidRPr="005C708E">
        <w:rPr>
          <w:rFonts w:cs="Arial"/>
          <w:lang w:val="en-GB"/>
        </w:rPr>
        <w:lastRenderedPageBreak/>
        <w:t xml:space="preserve">The software needed to control the automatic warehouse will be synchronised with the software of project partner </w:t>
      </w:r>
      <w:proofErr w:type="spellStart"/>
      <w:r w:rsidR="00C103E7">
        <w:rPr>
          <w:rFonts w:cs="Arial"/>
          <w:lang w:val="en-GB"/>
        </w:rPr>
        <w:t>Wanko</w:t>
      </w:r>
      <w:proofErr w:type="spellEnd"/>
      <w:r w:rsidRPr="005C708E">
        <w:rPr>
          <w:rFonts w:cs="Arial"/>
          <w:lang w:val="en-GB"/>
        </w:rPr>
        <w:t xml:space="preserve"> used to control the manual warehousing processes. Furthermore, systems integrator TGW will carry out all preparatory work for the photovoltaic, smoke and heat exhaust installations as well as the lighting protection system.</w:t>
      </w:r>
    </w:p>
    <w:p w14:paraId="2D7259D6" w14:textId="140385C8" w:rsidR="00C103E7" w:rsidRPr="005C708E" w:rsidRDefault="00970E86" w:rsidP="00970E86">
      <w:pPr>
        <w:spacing w:before="120" w:after="240" w:line="360" w:lineRule="auto"/>
        <w:ind w:right="1985"/>
        <w:rPr>
          <w:rFonts w:cs="Arial"/>
          <w:lang w:val="en-GB"/>
        </w:rPr>
      </w:pPr>
      <w:r w:rsidRPr="005C708E">
        <w:rPr>
          <w:rFonts w:cs="Arial"/>
          <w:lang w:val="en-GB"/>
        </w:rPr>
        <w:t xml:space="preserve">Seven TGW </w:t>
      </w:r>
      <w:proofErr w:type="spellStart"/>
      <w:r w:rsidRPr="005C708E">
        <w:rPr>
          <w:rFonts w:cs="Arial"/>
          <w:lang w:val="en-GB"/>
        </w:rPr>
        <w:t>Magito</w:t>
      </w:r>
      <w:proofErr w:type="spellEnd"/>
      <w:r w:rsidRPr="005C708E">
        <w:rPr>
          <w:rFonts w:cs="Arial"/>
          <w:lang w:val="en-GB"/>
        </w:rPr>
        <w:t xml:space="preserve"> stacker cranes will store and retrieve the company's textile and home accessories assortment. TGW's new KingDrive</w:t>
      </w:r>
      <w:r w:rsidRPr="005C708E">
        <w:rPr>
          <w:rFonts w:cs="Arial"/>
          <w:vertAlign w:val="superscript"/>
          <w:lang w:val="en-GB"/>
        </w:rPr>
        <w:t xml:space="preserve">® </w:t>
      </w:r>
      <w:r w:rsidRPr="005C708E">
        <w:rPr>
          <w:rFonts w:cs="Arial"/>
          <w:lang w:val="en-GB"/>
        </w:rPr>
        <w:t>conveyor technology will ensure fast and reliable material handling operations. A special feature of the new system is the possibility of overloading the totes, enabl</w:t>
      </w:r>
      <w:r w:rsidR="008E070B">
        <w:rPr>
          <w:rFonts w:cs="Arial"/>
          <w:lang w:val="en-GB"/>
        </w:rPr>
        <w:t>ing</w:t>
      </w:r>
      <w:r w:rsidRPr="005C708E">
        <w:rPr>
          <w:rFonts w:cs="Arial"/>
          <w:lang w:val="en-GB"/>
        </w:rPr>
        <w:t xml:space="preserve"> an ergonomic access to the products. </w:t>
      </w:r>
      <w:r w:rsidR="00C103E7" w:rsidRPr="005C708E">
        <w:rPr>
          <w:rFonts w:cs="Arial"/>
          <w:lang w:val="en-GB"/>
        </w:rPr>
        <w:t>After commissioning in 2015, the automatic mini-load warehouse will be among Switz</w:t>
      </w:r>
      <w:r w:rsidR="004201DE">
        <w:rPr>
          <w:rFonts w:cs="Arial"/>
          <w:lang w:val="en-GB"/>
        </w:rPr>
        <w:t>erland's most modern warehouses.</w:t>
      </w:r>
      <w:bookmarkStart w:id="0" w:name="_GoBack"/>
      <w:bookmarkEnd w:id="0"/>
    </w:p>
    <w:p w14:paraId="4B8D0D7E" w14:textId="77777777" w:rsidR="004622BE" w:rsidRPr="005C708E" w:rsidRDefault="004622BE" w:rsidP="00B035C1">
      <w:pPr>
        <w:pStyle w:val="StandardWeb"/>
        <w:spacing w:before="120" w:beforeAutospacing="0" w:after="240" w:afterAutospacing="0" w:line="360" w:lineRule="auto"/>
        <w:ind w:right="1985"/>
        <w:rPr>
          <w:rFonts w:ascii="Arial" w:hAnsi="Arial" w:cs="Arial"/>
          <w:sz w:val="22"/>
          <w:szCs w:val="22"/>
          <w:lang w:val="en-GB"/>
        </w:rPr>
      </w:pPr>
    </w:p>
    <w:p w14:paraId="7D4B7582" w14:textId="77777777" w:rsidR="002B4D99" w:rsidRPr="005C708E" w:rsidRDefault="002B4D99" w:rsidP="00260B53">
      <w:pPr>
        <w:spacing w:line="360" w:lineRule="auto"/>
        <w:ind w:right="1983"/>
        <w:rPr>
          <w:lang w:val="en-GB"/>
        </w:rPr>
      </w:pPr>
      <w:r w:rsidRPr="005C708E">
        <w:rPr>
          <w:lang w:val="en-GB"/>
        </w:rPr>
        <w:t>www.tgw-group.com</w:t>
      </w:r>
    </w:p>
    <w:p w14:paraId="52E7FB27" w14:textId="77777777" w:rsidR="002B4D99" w:rsidRPr="005C708E" w:rsidRDefault="002B4D99" w:rsidP="00260B53">
      <w:pPr>
        <w:spacing w:line="360" w:lineRule="auto"/>
        <w:ind w:right="1983"/>
        <w:rPr>
          <w:lang w:val="en-GB"/>
        </w:rPr>
      </w:pPr>
    </w:p>
    <w:p w14:paraId="289AFBFC" w14:textId="77777777" w:rsidR="003A4B21" w:rsidRPr="005C708E" w:rsidRDefault="003A4B21" w:rsidP="003A4B21">
      <w:pPr>
        <w:spacing w:before="240" w:after="120" w:line="360" w:lineRule="auto"/>
        <w:ind w:right="1983"/>
        <w:rPr>
          <w:b/>
          <w:bCs/>
          <w:lang w:val="en-GB"/>
        </w:rPr>
      </w:pPr>
      <w:r w:rsidRPr="005C708E">
        <w:rPr>
          <w:b/>
          <w:bCs/>
          <w:lang w:val="en-GB"/>
        </w:rPr>
        <w:t>About TGW Logistics Group:</w:t>
      </w:r>
    </w:p>
    <w:p w14:paraId="5CC1ACD7" w14:textId="77777777" w:rsidR="003D3906" w:rsidRPr="005C708E" w:rsidRDefault="003D3906" w:rsidP="003D3906">
      <w:pPr>
        <w:shd w:val="clear" w:color="auto" w:fill="FFFFFF"/>
        <w:spacing w:before="120" w:after="240" w:line="360" w:lineRule="auto"/>
        <w:ind w:right="1985"/>
        <w:contextualSpacing/>
        <w:jc w:val="both"/>
        <w:textAlignment w:val="center"/>
        <w:rPr>
          <w:lang w:val="en-GB"/>
        </w:rPr>
      </w:pPr>
      <w:r w:rsidRPr="005C708E">
        <w:rPr>
          <w:lang w:val="en-GB"/>
        </w:rPr>
        <w:t xml:space="preserve">TGW Logistics Group is a global leading systems provider of highly dynamic, automated and turn-key logistics solutions. Since 1969 the company has been successfully implementing different internal logistics solutions, from small material handling applications to complex logistics centres worldwide. </w:t>
      </w:r>
    </w:p>
    <w:p w14:paraId="0D109A16" w14:textId="77777777" w:rsidR="003D3906" w:rsidRPr="005C708E" w:rsidRDefault="003D3906" w:rsidP="003D3906">
      <w:pPr>
        <w:shd w:val="clear" w:color="auto" w:fill="FFFFFF"/>
        <w:spacing w:before="120" w:after="240" w:line="360" w:lineRule="auto"/>
        <w:ind w:right="1985"/>
        <w:contextualSpacing/>
        <w:jc w:val="both"/>
        <w:textAlignment w:val="center"/>
        <w:rPr>
          <w:lang w:val="en-GB"/>
        </w:rPr>
      </w:pPr>
    </w:p>
    <w:p w14:paraId="50F3F9A2" w14:textId="5A86F8AD" w:rsidR="003D3906" w:rsidRPr="005C708E" w:rsidRDefault="003D3906" w:rsidP="003D3906">
      <w:pPr>
        <w:spacing w:before="240" w:after="120" w:line="360" w:lineRule="auto"/>
        <w:ind w:right="1983"/>
        <w:jc w:val="both"/>
        <w:rPr>
          <w:lang w:val="en-GB"/>
        </w:rPr>
      </w:pPr>
      <w:r w:rsidRPr="005C708E">
        <w:rPr>
          <w:lang w:val="en-GB"/>
        </w:rPr>
        <w:t xml:space="preserve">With about 2,000 employees worldwide by now, the Group implements logistics solutions for leading companies in various industries, such as </w:t>
      </w:r>
      <w:r w:rsidR="00382B7D">
        <w:rPr>
          <w:lang w:val="en-GB"/>
        </w:rPr>
        <w:t>a</w:t>
      </w:r>
      <w:r w:rsidRPr="005C708E">
        <w:rPr>
          <w:lang w:val="en-GB"/>
        </w:rPr>
        <w:t>didas, H&amp;M, Esprit, Jack Wolfskin, Bentley, Amazon or Kärcher for instance. In the business year 2013/14, the TGW Logistics Group generated sales revenues of 371 million Euros.</w:t>
      </w:r>
    </w:p>
    <w:p w14:paraId="3ABCAC2B" w14:textId="77777777" w:rsidR="003A4B21" w:rsidRDefault="003A4B21" w:rsidP="003A4B21">
      <w:pPr>
        <w:spacing w:before="240" w:after="120" w:line="360" w:lineRule="auto"/>
        <w:ind w:right="1983"/>
        <w:rPr>
          <w:lang w:val="en-GB"/>
        </w:rPr>
      </w:pPr>
    </w:p>
    <w:p w14:paraId="7509719A" w14:textId="77777777" w:rsidR="005C708E" w:rsidRPr="005C708E" w:rsidRDefault="005C708E" w:rsidP="003A4B21">
      <w:pPr>
        <w:spacing w:before="240" w:after="120" w:line="360" w:lineRule="auto"/>
        <w:ind w:right="1983"/>
        <w:rPr>
          <w:lang w:val="en-GB"/>
        </w:rPr>
      </w:pPr>
    </w:p>
    <w:p w14:paraId="7325D22C" w14:textId="77777777" w:rsidR="003A4B21" w:rsidRPr="005C708E" w:rsidRDefault="003A4B21" w:rsidP="003A4B21">
      <w:pPr>
        <w:spacing w:before="240" w:after="120" w:line="360" w:lineRule="auto"/>
        <w:ind w:right="1983"/>
        <w:rPr>
          <w:b/>
          <w:bCs/>
          <w:lang w:val="en-GB"/>
        </w:rPr>
      </w:pPr>
      <w:r w:rsidRPr="005C708E">
        <w:rPr>
          <w:b/>
          <w:bCs/>
          <w:lang w:val="en-GB"/>
        </w:rPr>
        <w:lastRenderedPageBreak/>
        <w:t>Pictures:</w:t>
      </w:r>
    </w:p>
    <w:p w14:paraId="0CFCD90D" w14:textId="77777777" w:rsidR="003A4B21" w:rsidRPr="00382B7D" w:rsidRDefault="003A4B21" w:rsidP="003A4B21">
      <w:pPr>
        <w:spacing w:before="240" w:after="120" w:line="360" w:lineRule="auto"/>
        <w:ind w:right="1983"/>
        <w:rPr>
          <w:lang w:val="en-GB"/>
        </w:rPr>
      </w:pPr>
      <w:r w:rsidRPr="005C708E">
        <w:rPr>
          <w:lang w:val="en-GB"/>
        </w:rPr>
        <w:t>Source: TGW Logistics Group GmbH</w:t>
      </w:r>
      <w:r w:rsidRPr="005C708E">
        <w:rPr>
          <w:lang w:val="en-GB"/>
        </w:rPr>
        <w:br/>
        <w:t xml:space="preserve">Reprint with reference to TGW Logistics Group GmbH free of charge. </w:t>
      </w:r>
      <w:r w:rsidRPr="00382B7D">
        <w:rPr>
          <w:lang w:val="en-GB"/>
        </w:rPr>
        <w:t>Reprint is not permitted for promotional purposes.</w:t>
      </w:r>
    </w:p>
    <w:p w14:paraId="10B3D736" w14:textId="4C42A06F" w:rsidR="00BE7B62" w:rsidRDefault="00BE7B62" w:rsidP="00BE7B62">
      <w:pPr>
        <w:spacing w:before="240" w:after="120" w:line="360" w:lineRule="auto"/>
        <w:ind w:right="1983"/>
      </w:pPr>
      <w:r w:rsidRPr="00BE7B62">
        <w:rPr>
          <w:lang w:val="en-GB"/>
        </w:rPr>
        <w:t xml:space="preserve">Source: </w:t>
      </w:r>
      <w:proofErr w:type="spellStart"/>
      <w:r w:rsidRPr="00BE7B62">
        <w:rPr>
          <w:lang w:val="en-GB"/>
        </w:rPr>
        <w:t>Möbel</w:t>
      </w:r>
      <w:proofErr w:type="spellEnd"/>
      <w:r w:rsidRPr="00BE7B62">
        <w:rPr>
          <w:lang w:val="en-GB"/>
        </w:rPr>
        <w:t xml:space="preserve"> </w:t>
      </w:r>
      <w:proofErr w:type="spellStart"/>
      <w:r w:rsidRPr="00BE7B62">
        <w:rPr>
          <w:lang w:val="en-GB"/>
        </w:rPr>
        <w:t>Pfister</w:t>
      </w:r>
      <w:proofErr w:type="spellEnd"/>
      <w:r w:rsidRPr="00BE7B62">
        <w:rPr>
          <w:lang w:val="en-GB"/>
        </w:rPr>
        <w:t xml:space="preserve"> AG</w:t>
      </w:r>
      <w:r w:rsidRPr="00BE7B62">
        <w:rPr>
          <w:lang w:val="en-GB"/>
        </w:rPr>
        <w:br/>
        <w:t>Reprint with source refe</w:t>
      </w:r>
      <w:r>
        <w:rPr>
          <w:lang w:val="en-GB"/>
        </w:rPr>
        <w:t>rence and with press texts</w:t>
      </w:r>
      <w:r w:rsidRPr="00BE7B62">
        <w:rPr>
          <w:lang w:val="en-GB"/>
        </w:rPr>
        <w:t xml:space="preserve"> regarding the logistics centre in </w:t>
      </w:r>
      <w:proofErr w:type="spellStart"/>
      <w:r w:rsidRPr="00BE7B62">
        <w:rPr>
          <w:lang w:val="en-GB"/>
        </w:rPr>
        <w:t>Suhr</w:t>
      </w:r>
      <w:proofErr w:type="spellEnd"/>
      <w:r w:rsidRPr="00BE7B62">
        <w:rPr>
          <w:lang w:val="en-GB"/>
        </w:rPr>
        <w:t xml:space="preserve"> free of charge. </w:t>
      </w:r>
      <w:r w:rsidRPr="00BE7B62">
        <w:t xml:space="preserve">Reprint </w:t>
      </w:r>
      <w:proofErr w:type="spellStart"/>
      <w:r w:rsidRPr="00BE7B62">
        <w:t>is</w:t>
      </w:r>
      <w:proofErr w:type="spellEnd"/>
      <w:r w:rsidRPr="00BE7B62">
        <w:t xml:space="preserve"> not </w:t>
      </w:r>
      <w:proofErr w:type="spellStart"/>
      <w:r w:rsidRPr="00BE7B62">
        <w:t>permitted</w:t>
      </w:r>
      <w:proofErr w:type="spellEnd"/>
      <w:r w:rsidRPr="00BE7B62">
        <w:t xml:space="preserve"> </w:t>
      </w:r>
      <w:proofErr w:type="spellStart"/>
      <w:r w:rsidRPr="00BE7B62">
        <w:t>for</w:t>
      </w:r>
      <w:proofErr w:type="spellEnd"/>
      <w:r w:rsidRPr="00BE7B62">
        <w:t xml:space="preserve"> </w:t>
      </w:r>
      <w:proofErr w:type="spellStart"/>
      <w:r w:rsidRPr="00BE7B62">
        <w:t>promotional</w:t>
      </w:r>
      <w:proofErr w:type="spellEnd"/>
      <w:r w:rsidRPr="00BE7B62">
        <w:t xml:space="preserve"> </w:t>
      </w:r>
      <w:proofErr w:type="spellStart"/>
      <w:r w:rsidRPr="00BE7B62">
        <w:t>purposes</w:t>
      </w:r>
      <w:proofErr w:type="spellEnd"/>
      <w:r w:rsidRPr="00BE7B62">
        <w:t xml:space="preserve">. </w:t>
      </w:r>
    </w:p>
    <w:p w14:paraId="5B1F6CF6" w14:textId="77777777" w:rsidR="00260B53" w:rsidRPr="00BE7B62" w:rsidRDefault="00260B53" w:rsidP="00260B53">
      <w:pPr>
        <w:spacing w:line="360" w:lineRule="auto"/>
        <w:ind w:right="1983"/>
      </w:pPr>
    </w:p>
    <w:tbl>
      <w:tblPr>
        <w:tblW w:w="0" w:type="auto"/>
        <w:tblLook w:val="04A0" w:firstRow="1" w:lastRow="0" w:firstColumn="1" w:lastColumn="0" w:noHBand="0" w:noVBand="1"/>
      </w:tblPr>
      <w:tblGrid>
        <w:gridCol w:w="4889"/>
        <w:gridCol w:w="4889"/>
      </w:tblGrid>
      <w:tr w:rsidR="002B4D99" w:rsidRPr="004201DE" w14:paraId="7E37005E" w14:textId="77777777" w:rsidTr="00957E9B">
        <w:tc>
          <w:tcPr>
            <w:tcW w:w="4889" w:type="dxa"/>
            <w:shd w:val="clear" w:color="auto" w:fill="auto"/>
          </w:tcPr>
          <w:p w14:paraId="5FA3FDC5" w14:textId="77777777" w:rsidR="002B4D99" w:rsidRPr="005C708E" w:rsidRDefault="003A4B21" w:rsidP="00957E9B">
            <w:pPr>
              <w:rPr>
                <w:b/>
                <w:lang w:val="en-GB"/>
              </w:rPr>
            </w:pPr>
            <w:r w:rsidRPr="005C708E">
              <w:rPr>
                <w:b/>
                <w:lang w:val="en-GB"/>
              </w:rPr>
              <w:t>Contact:</w:t>
            </w:r>
          </w:p>
          <w:p w14:paraId="314B57B1" w14:textId="77777777" w:rsidR="002B4D99" w:rsidRPr="005C708E" w:rsidRDefault="002B4D99" w:rsidP="00957E9B">
            <w:pPr>
              <w:spacing w:after="0"/>
              <w:rPr>
                <w:lang w:val="en-GB"/>
              </w:rPr>
            </w:pPr>
            <w:r w:rsidRPr="005C708E">
              <w:rPr>
                <w:lang w:val="en-GB"/>
              </w:rPr>
              <w:t>TGW Logistics Group GmbH</w:t>
            </w:r>
          </w:p>
          <w:p w14:paraId="326FF512" w14:textId="77777777" w:rsidR="002B4D99" w:rsidRPr="005C708E" w:rsidRDefault="002B4D99" w:rsidP="00957E9B">
            <w:pPr>
              <w:spacing w:after="0"/>
              <w:rPr>
                <w:lang w:val="en-GB"/>
              </w:rPr>
            </w:pPr>
            <w:r w:rsidRPr="005C708E">
              <w:rPr>
                <w:lang w:val="en-GB"/>
              </w:rPr>
              <w:t>4600 Wels, Collmannstraße 2, Austria</w:t>
            </w:r>
          </w:p>
          <w:p w14:paraId="0C19903B" w14:textId="77777777" w:rsidR="002B4D99" w:rsidRPr="00BE7B62" w:rsidRDefault="002B4D99" w:rsidP="00957E9B">
            <w:pPr>
              <w:spacing w:after="0"/>
              <w:rPr>
                <w:lang w:val="fr-FR"/>
              </w:rPr>
            </w:pPr>
            <w:r w:rsidRPr="00BE7B62">
              <w:rPr>
                <w:lang w:val="fr-FR"/>
              </w:rPr>
              <w:t>T: +43.(0)7242.486-0</w:t>
            </w:r>
          </w:p>
          <w:p w14:paraId="4BBECEFF" w14:textId="77777777" w:rsidR="002B4D99" w:rsidRPr="00BE7B62" w:rsidRDefault="002B4D99" w:rsidP="00957E9B">
            <w:pPr>
              <w:spacing w:after="0"/>
              <w:rPr>
                <w:lang w:val="fr-FR"/>
              </w:rPr>
            </w:pPr>
            <w:r w:rsidRPr="00BE7B62">
              <w:rPr>
                <w:lang w:val="fr-FR"/>
              </w:rPr>
              <w:t>F: +43.(0)7242.486-31</w:t>
            </w:r>
          </w:p>
          <w:p w14:paraId="7217E2E0" w14:textId="79C42697" w:rsidR="002B4D99" w:rsidRPr="00BE7B62" w:rsidRDefault="002B4D99" w:rsidP="00957E9B">
            <w:pPr>
              <w:spacing w:after="0"/>
              <w:rPr>
                <w:lang w:val="fr-FR"/>
              </w:rPr>
            </w:pPr>
            <w:r w:rsidRPr="00BE7B62">
              <w:rPr>
                <w:lang w:val="fr-FR"/>
              </w:rPr>
              <w:t xml:space="preserve">e-mail: </w:t>
            </w:r>
            <w:hyperlink r:id="rId9" w:history="1">
              <w:r w:rsidR="005C708E" w:rsidRPr="00BE7B62">
                <w:rPr>
                  <w:rStyle w:val="Hyperlink"/>
                  <w:lang w:val="fr-FR"/>
                </w:rPr>
                <w:t>tgw@tgw-group.com</w:t>
              </w:r>
            </w:hyperlink>
          </w:p>
          <w:p w14:paraId="1967AE34" w14:textId="77777777" w:rsidR="001565A7" w:rsidRPr="00BE7B62" w:rsidRDefault="001565A7" w:rsidP="00957E9B">
            <w:pPr>
              <w:spacing w:after="0"/>
              <w:rPr>
                <w:lang w:val="fr-FR"/>
              </w:rPr>
            </w:pPr>
          </w:p>
          <w:p w14:paraId="3992BA10" w14:textId="77777777" w:rsidR="001565A7" w:rsidRPr="00BE7B62" w:rsidRDefault="001565A7" w:rsidP="00957E9B">
            <w:pPr>
              <w:spacing w:after="0"/>
              <w:rPr>
                <w:lang w:val="fr-FR"/>
              </w:rPr>
            </w:pPr>
          </w:p>
        </w:tc>
        <w:tc>
          <w:tcPr>
            <w:tcW w:w="4889" w:type="dxa"/>
            <w:shd w:val="clear" w:color="auto" w:fill="auto"/>
          </w:tcPr>
          <w:p w14:paraId="4CF8C1FE" w14:textId="77777777" w:rsidR="002B4D99" w:rsidRPr="00BE7B62" w:rsidRDefault="002B4D99" w:rsidP="003D3906">
            <w:pPr>
              <w:spacing w:after="0"/>
              <w:rPr>
                <w:lang w:val="fr-FR"/>
              </w:rPr>
            </w:pPr>
          </w:p>
        </w:tc>
      </w:tr>
    </w:tbl>
    <w:p w14:paraId="1F1600D9" w14:textId="77777777" w:rsidR="001565A7" w:rsidRPr="005C708E" w:rsidRDefault="001565A7" w:rsidP="001565A7">
      <w:pPr>
        <w:rPr>
          <w:b/>
          <w:lang w:val="en-GB"/>
        </w:rPr>
      </w:pPr>
      <w:r w:rsidRPr="005C708E">
        <w:rPr>
          <w:b/>
          <w:lang w:val="en-GB"/>
        </w:rPr>
        <w:t>Press contact:</w:t>
      </w:r>
    </w:p>
    <w:p w14:paraId="2A2B517C" w14:textId="77777777" w:rsidR="001565A7" w:rsidRPr="005C708E" w:rsidRDefault="001565A7" w:rsidP="001565A7">
      <w:pPr>
        <w:spacing w:after="0"/>
        <w:rPr>
          <w:lang w:val="en-GB"/>
        </w:rPr>
      </w:pPr>
      <w:r w:rsidRPr="005C708E">
        <w:rPr>
          <w:lang w:val="en-GB"/>
        </w:rPr>
        <w:t>Martin Kirchmayr</w:t>
      </w:r>
      <w:r w:rsidRPr="005C708E">
        <w:rPr>
          <w:lang w:val="en-GB"/>
        </w:rPr>
        <w:tab/>
      </w:r>
      <w:r w:rsidRPr="005C708E">
        <w:rPr>
          <w:lang w:val="en-GB"/>
        </w:rPr>
        <w:tab/>
      </w:r>
      <w:r w:rsidRPr="005C708E">
        <w:rPr>
          <w:lang w:val="en-GB"/>
        </w:rPr>
        <w:tab/>
      </w:r>
      <w:r w:rsidRPr="005C708E">
        <w:rPr>
          <w:lang w:val="en-GB"/>
        </w:rPr>
        <w:tab/>
        <w:t xml:space="preserve">     Daniela Nowak</w:t>
      </w:r>
    </w:p>
    <w:p w14:paraId="5AE1D4EB" w14:textId="77777777" w:rsidR="001565A7" w:rsidRPr="005C708E" w:rsidRDefault="001565A7" w:rsidP="001565A7">
      <w:pPr>
        <w:spacing w:after="0"/>
        <w:rPr>
          <w:lang w:val="en-GB"/>
        </w:rPr>
      </w:pPr>
      <w:r w:rsidRPr="005C708E">
        <w:rPr>
          <w:lang w:val="en-GB"/>
        </w:rPr>
        <w:t>Marketing &amp; Communication Manager</w:t>
      </w:r>
      <w:r w:rsidRPr="005C708E">
        <w:rPr>
          <w:lang w:val="en-GB"/>
        </w:rPr>
        <w:tab/>
        <w:t xml:space="preserve">     Marketing &amp; Communication Specialist</w:t>
      </w:r>
    </w:p>
    <w:p w14:paraId="24B2112A" w14:textId="77777777" w:rsidR="001565A7" w:rsidRPr="005C708E" w:rsidRDefault="001565A7" w:rsidP="001565A7">
      <w:pPr>
        <w:spacing w:after="0"/>
        <w:rPr>
          <w:lang w:val="en-GB"/>
        </w:rPr>
      </w:pPr>
      <w:r w:rsidRPr="005C708E">
        <w:rPr>
          <w:lang w:val="en-GB"/>
        </w:rPr>
        <w:t>T: +43.(0)7242.486-1382</w:t>
      </w:r>
      <w:r w:rsidRPr="005C708E">
        <w:rPr>
          <w:lang w:val="en-GB"/>
        </w:rPr>
        <w:tab/>
      </w:r>
      <w:r w:rsidRPr="005C708E">
        <w:rPr>
          <w:lang w:val="en-GB"/>
        </w:rPr>
        <w:tab/>
      </w:r>
      <w:r w:rsidRPr="005C708E">
        <w:rPr>
          <w:lang w:val="en-GB"/>
        </w:rPr>
        <w:tab/>
        <w:t xml:space="preserve">     T: +43.(0)7242.486-1059</w:t>
      </w:r>
    </w:p>
    <w:p w14:paraId="5E495145" w14:textId="77777777" w:rsidR="001565A7" w:rsidRPr="005C708E" w:rsidRDefault="001565A7" w:rsidP="001565A7">
      <w:pPr>
        <w:spacing w:after="0"/>
        <w:rPr>
          <w:lang w:val="en-GB"/>
        </w:rPr>
      </w:pPr>
      <w:r w:rsidRPr="005C708E">
        <w:rPr>
          <w:lang w:val="en-GB"/>
        </w:rPr>
        <w:t>M: +43.(0)664.8187423</w:t>
      </w:r>
    </w:p>
    <w:p w14:paraId="3DBFBC2D" w14:textId="77777777" w:rsidR="001565A7" w:rsidRPr="005C708E" w:rsidRDefault="004201DE" w:rsidP="001565A7">
      <w:pPr>
        <w:ind w:right="1983"/>
        <w:rPr>
          <w:lang w:val="en-GB"/>
        </w:rPr>
      </w:pPr>
      <w:hyperlink r:id="rId10" w:history="1">
        <w:r w:rsidR="003C102D" w:rsidRPr="005C708E">
          <w:rPr>
            <w:rStyle w:val="Hyperlink"/>
            <w:lang w:val="en-GB"/>
          </w:rPr>
          <w:t>martin.kirchmayr@tgw-group.com</w:t>
        </w:r>
      </w:hyperlink>
      <w:r w:rsidR="003C102D" w:rsidRPr="005C708E">
        <w:rPr>
          <w:lang w:val="en-GB"/>
        </w:rPr>
        <w:tab/>
      </w:r>
      <w:r w:rsidR="003C102D" w:rsidRPr="005C708E">
        <w:rPr>
          <w:lang w:val="en-GB"/>
        </w:rPr>
        <w:tab/>
        <w:t xml:space="preserve">     </w:t>
      </w:r>
      <w:hyperlink w:history="1">
        <w:r w:rsidR="003C102D" w:rsidRPr="005C708E">
          <w:rPr>
            <w:rStyle w:val="Hyperlink"/>
            <w:lang w:val="en-GB"/>
          </w:rPr>
          <w:t>daniela.nowak@tgw-group.com</w:t>
        </w:r>
      </w:hyperlink>
    </w:p>
    <w:p w14:paraId="7FA2EAB4" w14:textId="77777777" w:rsidR="002B4D99" w:rsidRPr="005C708E" w:rsidRDefault="002B4D99" w:rsidP="002B4D99">
      <w:pPr>
        <w:ind w:right="1983"/>
        <w:rPr>
          <w:lang w:val="en-GB"/>
        </w:rPr>
      </w:pPr>
    </w:p>
    <w:sectPr w:rsidR="002B4D99" w:rsidRPr="005C708E"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0F0C9" w14:textId="77777777" w:rsidR="00D027A2" w:rsidRDefault="00D027A2" w:rsidP="00FD6AEE">
      <w:pPr>
        <w:spacing w:after="0" w:line="240" w:lineRule="auto"/>
      </w:pPr>
      <w:r>
        <w:separator/>
      </w:r>
    </w:p>
  </w:endnote>
  <w:endnote w:type="continuationSeparator" w:id="0">
    <w:p w14:paraId="6CB62A7C" w14:textId="77777777" w:rsidR="00D027A2" w:rsidRDefault="00D027A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1C864" w14:textId="77777777" w:rsidR="00595E52" w:rsidRPr="00985472" w:rsidRDefault="003A4B21" w:rsidP="00DC57E0">
    <w:pPr>
      <w:pStyle w:val="Fuzeile"/>
      <w:jc w:val="right"/>
    </w:pPr>
    <w:r>
      <w:t xml:space="preserve">page </w:t>
    </w:r>
    <w:r>
      <w:fldChar w:fldCharType="begin"/>
    </w:r>
    <w:r>
      <w:instrText>PAGE   \* MERGEFORMAT</w:instrText>
    </w:r>
    <w:r>
      <w:fldChar w:fldCharType="separate"/>
    </w:r>
    <w:r w:rsidR="004201D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AC0EC" w14:textId="77777777" w:rsidR="00D027A2" w:rsidRDefault="00D027A2" w:rsidP="00FD6AEE">
      <w:pPr>
        <w:spacing w:after="0" w:line="240" w:lineRule="auto"/>
      </w:pPr>
      <w:r>
        <w:separator/>
      </w:r>
    </w:p>
  </w:footnote>
  <w:footnote w:type="continuationSeparator" w:id="0">
    <w:p w14:paraId="0C4C2535" w14:textId="77777777" w:rsidR="00D027A2" w:rsidRDefault="00D027A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7297" w14:textId="77777777" w:rsidR="00595E52" w:rsidRDefault="00746B22" w:rsidP="00D95B7C">
    <w:pPr>
      <w:pStyle w:val="Titel"/>
    </w:pPr>
    <w:r>
      <w:rPr>
        <w:noProof/>
        <w:lang w:eastAsia="de-AT"/>
      </w:rPr>
      <w:drawing>
        <wp:anchor distT="0" distB="0" distL="114300" distR="114300" simplePos="0" relativeHeight="251657728" behindDoc="0" locked="0" layoutInCell="1" allowOverlap="1" wp14:anchorId="589AD9A6" wp14:editId="479C90F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006845">
    <w15:presenceInfo w15:providerId="None" w15:userId="P006845"/>
  </w15:person>
  <w15:person w15:author="P005490">
    <w15:presenceInfo w15:providerId="None" w15:userId="P005490"/>
  </w15:person>
  <w15:person w15:author="P007308">
    <w15:presenceInfo w15:providerId="None" w15:userId="P007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57D0"/>
    <w:rsid w:val="0003032A"/>
    <w:rsid w:val="0006175A"/>
    <w:rsid w:val="000B46CF"/>
    <w:rsid w:val="001565A7"/>
    <w:rsid w:val="001C04FE"/>
    <w:rsid w:val="001E11FD"/>
    <w:rsid w:val="001F0769"/>
    <w:rsid w:val="00233B49"/>
    <w:rsid w:val="0024521C"/>
    <w:rsid w:val="00260B53"/>
    <w:rsid w:val="002728CD"/>
    <w:rsid w:val="002B069A"/>
    <w:rsid w:val="002B4D99"/>
    <w:rsid w:val="002C59DD"/>
    <w:rsid w:val="00334254"/>
    <w:rsid w:val="00382B7D"/>
    <w:rsid w:val="003A4B21"/>
    <w:rsid w:val="003C102D"/>
    <w:rsid w:val="003D3906"/>
    <w:rsid w:val="003F0A7E"/>
    <w:rsid w:val="00413E5B"/>
    <w:rsid w:val="004201DE"/>
    <w:rsid w:val="00454792"/>
    <w:rsid w:val="004622BE"/>
    <w:rsid w:val="004967AB"/>
    <w:rsid w:val="0055430B"/>
    <w:rsid w:val="00595E52"/>
    <w:rsid w:val="005C13A0"/>
    <w:rsid w:val="005C20E4"/>
    <w:rsid w:val="005C708E"/>
    <w:rsid w:val="005D129C"/>
    <w:rsid w:val="00616846"/>
    <w:rsid w:val="0066754B"/>
    <w:rsid w:val="00746B22"/>
    <w:rsid w:val="00777699"/>
    <w:rsid w:val="0086117B"/>
    <w:rsid w:val="008737A9"/>
    <w:rsid w:val="00892B46"/>
    <w:rsid w:val="008E070B"/>
    <w:rsid w:val="008E0E5A"/>
    <w:rsid w:val="0091795E"/>
    <w:rsid w:val="00955D93"/>
    <w:rsid w:val="00957E9B"/>
    <w:rsid w:val="00970E86"/>
    <w:rsid w:val="00985472"/>
    <w:rsid w:val="009869B2"/>
    <w:rsid w:val="00A22822"/>
    <w:rsid w:val="00A27EFD"/>
    <w:rsid w:val="00A33868"/>
    <w:rsid w:val="00AC0EE1"/>
    <w:rsid w:val="00AC0FC3"/>
    <w:rsid w:val="00B035C1"/>
    <w:rsid w:val="00BE7B62"/>
    <w:rsid w:val="00C103E7"/>
    <w:rsid w:val="00C5220C"/>
    <w:rsid w:val="00D027A2"/>
    <w:rsid w:val="00D06E43"/>
    <w:rsid w:val="00D23CEC"/>
    <w:rsid w:val="00D452FD"/>
    <w:rsid w:val="00D64A16"/>
    <w:rsid w:val="00D95B7C"/>
    <w:rsid w:val="00DC57E0"/>
    <w:rsid w:val="00DD06DD"/>
    <w:rsid w:val="00DD11B4"/>
    <w:rsid w:val="00E01AE6"/>
    <w:rsid w:val="00E25392"/>
    <w:rsid w:val="00F1275A"/>
    <w:rsid w:val="00F547FA"/>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A4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tandardWeb">
    <w:name w:val="Normal (Web)"/>
    <w:basedOn w:val="Standard"/>
    <w:uiPriority w:val="99"/>
    <w:semiHidden/>
    <w:unhideWhenUsed/>
    <w:rsid w:val="00746B22"/>
    <w:pPr>
      <w:spacing w:before="100" w:beforeAutospacing="1" w:after="100" w:afterAutospacing="1" w:line="240" w:lineRule="auto"/>
    </w:pPr>
    <w:rPr>
      <w:rFonts w:ascii="Times New Roman" w:eastAsia="Calibri" w:hAnsi="Times New Roman"/>
      <w:sz w:val="24"/>
      <w:szCs w:val="24"/>
    </w:rPr>
  </w:style>
  <w:style w:type="character" w:styleId="Hervorhebung">
    <w:name w:val="Emphasis"/>
    <w:uiPriority w:val="20"/>
    <w:qFormat/>
    <w:rsid w:val="00746B22"/>
    <w:rPr>
      <w:i/>
      <w:iCs/>
    </w:rPr>
  </w:style>
  <w:style w:type="paragraph" w:styleId="NurText">
    <w:name w:val="Plain Text"/>
    <w:basedOn w:val="Standard"/>
    <w:link w:val="NurTextZchn"/>
    <w:uiPriority w:val="99"/>
    <w:unhideWhenUsed/>
    <w:rsid w:val="005C13A0"/>
    <w:pPr>
      <w:spacing w:after="0" w:line="240" w:lineRule="auto"/>
    </w:pPr>
    <w:rPr>
      <w:rFonts w:eastAsia="Calibri"/>
      <w:sz w:val="20"/>
      <w:szCs w:val="21"/>
    </w:rPr>
  </w:style>
  <w:style w:type="character" w:customStyle="1" w:styleId="NurTextZchn">
    <w:name w:val="Nur Text Zchn"/>
    <w:basedOn w:val="Absatz-Standardschriftart"/>
    <w:link w:val="NurText"/>
    <w:uiPriority w:val="99"/>
    <w:rsid w:val="005C13A0"/>
    <w:rPr>
      <w:rFonts w:eastAsia="Calibri"/>
      <w:szCs w:val="21"/>
    </w:rPr>
  </w:style>
  <w:style w:type="character" w:customStyle="1" w:styleId="role">
    <w:name w:val="role"/>
    <w:basedOn w:val="Absatz-Standardschriftart"/>
    <w:rsid w:val="00970E86"/>
    <w:rPr>
      <w:b w:val="0"/>
      <w:bCs w:val="0"/>
    </w:rPr>
  </w:style>
  <w:style w:type="character" w:styleId="Hyperlink">
    <w:name w:val="Hyperlink"/>
    <w:basedOn w:val="Absatz-Standardschriftart"/>
    <w:uiPriority w:val="99"/>
    <w:unhideWhenUsed/>
    <w:rsid w:val="001565A7"/>
    <w:rPr>
      <w:color w:val="6B90BD" w:themeColor="hyperlink"/>
      <w:u w:val="single"/>
    </w:rPr>
  </w:style>
  <w:style w:type="character" w:styleId="Kommentarzeichen">
    <w:name w:val="annotation reference"/>
    <w:basedOn w:val="Absatz-Standardschriftart"/>
    <w:uiPriority w:val="99"/>
    <w:semiHidden/>
    <w:unhideWhenUsed/>
    <w:rsid w:val="0066754B"/>
    <w:rPr>
      <w:sz w:val="16"/>
      <w:szCs w:val="16"/>
    </w:rPr>
  </w:style>
  <w:style w:type="paragraph" w:styleId="Kommentartext">
    <w:name w:val="annotation text"/>
    <w:basedOn w:val="Standard"/>
    <w:link w:val="KommentartextZchn"/>
    <w:uiPriority w:val="99"/>
    <w:semiHidden/>
    <w:unhideWhenUsed/>
    <w:rsid w:val="006675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54B"/>
  </w:style>
  <w:style w:type="paragraph" w:styleId="Kommentarthema">
    <w:name w:val="annotation subject"/>
    <w:basedOn w:val="Kommentartext"/>
    <w:next w:val="Kommentartext"/>
    <w:link w:val="KommentarthemaZchn"/>
    <w:uiPriority w:val="99"/>
    <w:semiHidden/>
    <w:unhideWhenUsed/>
    <w:rsid w:val="0066754B"/>
    <w:rPr>
      <w:b/>
      <w:bCs/>
    </w:rPr>
  </w:style>
  <w:style w:type="character" w:customStyle="1" w:styleId="KommentarthemaZchn">
    <w:name w:val="Kommentarthema Zchn"/>
    <w:basedOn w:val="KommentartextZchn"/>
    <w:link w:val="Kommentarthema"/>
    <w:uiPriority w:val="99"/>
    <w:semiHidden/>
    <w:rsid w:val="0066754B"/>
    <w:rPr>
      <w:b/>
      <w:bCs/>
    </w:rPr>
  </w:style>
  <w:style w:type="paragraph" w:styleId="Sprechblasentext">
    <w:name w:val="Balloon Text"/>
    <w:basedOn w:val="Standard"/>
    <w:link w:val="SprechblasentextZchn"/>
    <w:uiPriority w:val="99"/>
    <w:semiHidden/>
    <w:unhideWhenUsed/>
    <w:rsid w:val="006675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5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tandardWeb">
    <w:name w:val="Normal (Web)"/>
    <w:basedOn w:val="Standard"/>
    <w:uiPriority w:val="99"/>
    <w:semiHidden/>
    <w:unhideWhenUsed/>
    <w:rsid w:val="00746B22"/>
    <w:pPr>
      <w:spacing w:before="100" w:beforeAutospacing="1" w:after="100" w:afterAutospacing="1" w:line="240" w:lineRule="auto"/>
    </w:pPr>
    <w:rPr>
      <w:rFonts w:ascii="Times New Roman" w:eastAsia="Calibri" w:hAnsi="Times New Roman"/>
      <w:sz w:val="24"/>
      <w:szCs w:val="24"/>
    </w:rPr>
  </w:style>
  <w:style w:type="character" w:styleId="Hervorhebung">
    <w:name w:val="Emphasis"/>
    <w:uiPriority w:val="20"/>
    <w:qFormat/>
    <w:rsid w:val="00746B22"/>
    <w:rPr>
      <w:i/>
      <w:iCs/>
    </w:rPr>
  </w:style>
  <w:style w:type="paragraph" w:styleId="NurText">
    <w:name w:val="Plain Text"/>
    <w:basedOn w:val="Standard"/>
    <w:link w:val="NurTextZchn"/>
    <w:uiPriority w:val="99"/>
    <w:unhideWhenUsed/>
    <w:rsid w:val="005C13A0"/>
    <w:pPr>
      <w:spacing w:after="0" w:line="240" w:lineRule="auto"/>
    </w:pPr>
    <w:rPr>
      <w:rFonts w:eastAsia="Calibri"/>
      <w:sz w:val="20"/>
      <w:szCs w:val="21"/>
    </w:rPr>
  </w:style>
  <w:style w:type="character" w:customStyle="1" w:styleId="NurTextZchn">
    <w:name w:val="Nur Text Zchn"/>
    <w:basedOn w:val="Absatz-Standardschriftart"/>
    <w:link w:val="NurText"/>
    <w:uiPriority w:val="99"/>
    <w:rsid w:val="005C13A0"/>
    <w:rPr>
      <w:rFonts w:eastAsia="Calibri"/>
      <w:szCs w:val="21"/>
    </w:rPr>
  </w:style>
  <w:style w:type="character" w:customStyle="1" w:styleId="role">
    <w:name w:val="role"/>
    <w:basedOn w:val="Absatz-Standardschriftart"/>
    <w:rsid w:val="00970E86"/>
    <w:rPr>
      <w:b w:val="0"/>
      <w:bCs w:val="0"/>
    </w:rPr>
  </w:style>
  <w:style w:type="character" w:styleId="Hyperlink">
    <w:name w:val="Hyperlink"/>
    <w:basedOn w:val="Absatz-Standardschriftart"/>
    <w:uiPriority w:val="99"/>
    <w:unhideWhenUsed/>
    <w:rsid w:val="001565A7"/>
    <w:rPr>
      <w:color w:val="6B90BD" w:themeColor="hyperlink"/>
      <w:u w:val="single"/>
    </w:rPr>
  </w:style>
  <w:style w:type="character" w:styleId="Kommentarzeichen">
    <w:name w:val="annotation reference"/>
    <w:basedOn w:val="Absatz-Standardschriftart"/>
    <w:uiPriority w:val="99"/>
    <w:semiHidden/>
    <w:unhideWhenUsed/>
    <w:rsid w:val="0066754B"/>
    <w:rPr>
      <w:sz w:val="16"/>
      <w:szCs w:val="16"/>
    </w:rPr>
  </w:style>
  <w:style w:type="paragraph" w:styleId="Kommentartext">
    <w:name w:val="annotation text"/>
    <w:basedOn w:val="Standard"/>
    <w:link w:val="KommentartextZchn"/>
    <w:uiPriority w:val="99"/>
    <w:semiHidden/>
    <w:unhideWhenUsed/>
    <w:rsid w:val="006675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54B"/>
  </w:style>
  <w:style w:type="paragraph" w:styleId="Kommentarthema">
    <w:name w:val="annotation subject"/>
    <w:basedOn w:val="Kommentartext"/>
    <w:next w:val="Kommentartext"/>
    <w:link w:val="KommentarthemaZchn"/>
    <w:uiPriority w:val="99"/>
    <w:semiHidden/>
    <w:unhideWhenUsed/>
    <w:rsid w:val="0066754B"/>
    <w:rPr>
      <w:b/>
      <w:bCs/>
    </w:rPr>
  </w:style>
  <w:style w:type="character" w:customStyle="1" w:styleId="KommentarthemaZchn">
    <w:name w:val="Kommentarthema Zchn"/>
    <w:basedOn w:val="KommentartextZchn"/>
    <w:link w:val="Kommentarthema"/>
    <w:uiPriority w:val="99"/>
    <w:semiHidden/>
    <w:rsid w:val="0066754B"/>
    <w:rPr>
      <w:b/>
      <w:bCs/>
    </w:rPr>
  </w:style>
  <w:style w:type="paragraph" w:styleId="Sprechblasentext">
    <w:name w:val="Balloon Text"/>
    <w:basedOn w:val="Standard"/>
    <w:link w:val="SprechblasentextZchn"/>
    <w:uiPriority w:val="99"/>
    <w:semiHidden/>
    <w:unhideWhenUsed/>
    <w:rsid w:val="006675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rtin.kirchmayr@tgw-group.com" TargetMode="External"/><Relationship Id="rId4" Type="http://schemas.microsoft.com/office/2007/relationships/stylesWithEffects" Target="stylesWithEffects.xml"/><Relationship Id="rId9" Type="http://schemas.openxmlformats.org/officeDocument/2006/relationships/hyperlink" Target="mailto:tgw@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8AC69-BC1D-4971-957B-E172E954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3843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9</cp:revision>
  <cp:lastPrinted>2014-10-13T07:01:00Z</cp:lastPrinted>
  <dcterms:created xsi:type="dcterms:W3CDTF">2014-10-14T11:08:00Z</dcterms:created>
  <dcterms:modified xsi:type="dcterms:W3CDTF">2014-12-02T15:07:00Z</dcterms:modified>
</cp:coreProperties>
</file>