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1F0" w:rsidRDefault="007141F0" w:rsidP="00493E79">
      <w:pPr>
        <w:tabs>
          <w:tab w:val="left" w:pos="7797"/>
        </w:tabs>
        <w:ind w:right="1693"/>
        <w:jc w:val="both"/>
        <w:rPr>
          <w:rFonts w:cs="Arial"/>
          <w:b/>
          <w:sz w:val="26"/>
          <w:szCs w:val="26"/>
        </w:rPr>
      </w:pPr>
    </w:p>
    <w:p w:rsidR="0087366B" w:rsidRDefault="0087366B" w:rsidP="00493E79">
      <w:pPr>
        <w:tabs>
          <w:tab w:val="left" w:pos="7797"/>
        </w:tabs>
        <w:ind w:right="1693"/>
        <w:jc w:val="both"/>
        <w:rPr>
          <w:rFonts w:cs="Arial"/>
          <w:b/>
          <w:sz w:val="26"/>
          <w:szCs w:val="26"/>
        </w:rPr>
      </w:pPr>
    </w:p>
    <w:p w:rsidR="0087366B" w:rsidRDefault="0087366B" w:rsidP="00493E79">
      <w:pPr>
        <w:tabs>
          <w:tab w:val="left" w:pos="7797"/>
        </w:tabs>
        <w:ind w:right="1693"/>
        <w:jc w:val="both"/>
        <w:rPr>
          <w:rFonts w:cs="Arial"/>
          <w:b/>
          <w:sz w:val="26"/>
          <w:szCs w:val="26"/>
        </w:rPr>
      </w:pPr>
    </w:p>
    <w:p w:rsidR="007141F0" w:rsidRDefault="007141F0" w:rsidP="00493E79">
      <w:pPr>
        <w:tabs>
          <w:tab w:val="left" w:pos="7797"/>
        </w:tabs>
        <w:ind w:right="1693"/>
        <w:jc w:val="both"/>
        <w:rPr>
          <w:rFonts w:cs="Arial"/>
          <w:b/>
          <w:sz w:val="26"/>
          <w:szCs w:val="26"/>
        </w:rPr>
      </w:pPr>
    </w:p>
    <w:p w:rsidR="007141F0" w:rsidRDefault="007141F0" w:rsidP="00493E79">
      <w:pPr>
        <w:tabs>
          <w:tab w:val="left" w:pos="7797"/>
        </w:tabs>
        <w:ind w:right="1693"/>
        <w:jc w:val="both"/>
        <w:rPr>
          <w:rFonts w:cs="Arial"/>
          <w:b/>
          <w:sz w:val="28"/>
          <w:szCs w:val="28"/>
          <w:lang w:val="en-US"/>
        </w:rPr>
      </w:pPr>
      <w:r w:rsidRPr="00794682">
        <w:rPr>
          <w:rFonts w:cs="Arial"/>
          <w:b/>
          <w:sz w:val="28"/>
          <w:szCs w:val="28"/>
          <w:lang w:val="en-US"/>
        </w:rPr>
        <w:t xml:space="preserve">TGW </w:t>
      </w:r>
      <w:r w:rsidR="00794682" w:rsidRPr="00794682">
        <w:rPr>
          <w:rFonts w:cs="Arial"/>
          <w:b/>
          <w:sz w:val="28"/>
          <w:szCs w:val="28"/>
          <w:lang w:val="en-US"/>
        </w:rPr>
        <w:t>Speeds up</w:t>
      </w:r>
      <w:r w:rsidR="003C3EEF" w:rsidRPr="00794682">
        <w:rPr>
          <w:rFonts w:cs="Arial"/>
          <w:b/>
          <w:sz w:val="28"/>
          <w:szCs w:val="28"/>
          <w:lang w:val="en-US"/>
        </w:rPr>
        <w:t xml:space="preserve"> Cosmetics</w:t>
      </w:r>
    </w:p>
    <w:p w:rsidR="0087366B" w:rsidRPr="0087366B" w:rsidRDefault="0087366B" w:rsidP="00493E79">
      <w:pPr>
        <w:tabs>
          <w:tab w:val="left" w:pos="7797"/>
        </w:tabs>
        <w:ind w:right="1693"/>
        <w:jc w:val="both"/>
        <w:rPr>
          <w:rFonts w:cs="Arial"/>
          <w:b/>
          <w:sz w:val="24"/>
          <w:szCs w:val="24"/>
          <w:lang w:val="en-US"/>
        </w:rPr>
      </w:pPr>
    </w:p>
    <w:p w:rsidR="00E9394B" w:rsidRPr="0087366B" w:rsidRDefault="007B646C" w:rsidP="00C453DA">
      <w:pPr>
        <w:pStyle w:val="Listenabsatz"/>
        <w:numPr>
          <w:ilvl w:val="0"/>
          <w:numId w:val="25"/>
        </w:numPr>
        <w:tabs>
          <w:tab w:val="left" w:pos="7797"/>
        </w:tabs>
        <w:ind w:right="1693"/>
        <w:rPr>
          <w:rFonts w:cs="Arial"/>
          <w:b/>
          <w:sz w:val="24"/>
          <w:szCs w:val="24"/>
          <w:lang w:val="en-US"/>
        </w:rPr>
      </w:pPr>
      <w:r>
        <w:rPr>
          <w:b/>
          <w:sz w:val="24"/>
          <w:szCs w:val="24"/>
          <w:lang w:val="en"/>
        </w:rPr>
        <w:t>Distribution</w:t>
      </w:r>
      <w:r w:rsidR="00E9394B" w:rsidRPr="0087366B">
        <w:rPr>
          <w:b/>
          <w:sz w:val="24"/>
          <w:szCs w:val="24"/>
          <w:lang w:val="en"/>
        </w:rPr>
        <w:t xml:space="preserve"> cent</w:t>
      </w:r>
      <w:r w:rsidR="00C453DA" w:rsidRPr="0087366B">
        <w:rPr>
          <w:b/>
          <w:sz w:val="24"/>
          <w:szCs w:val="24"/>
          <w:lang w:val="en"/>
        </w:rPr>
        <w:t>er</w:t>
      </w:r>
      <w:r w:rsidR="00E9394B" w:rsidRPr="0087366B">
        <w:rPr>
          <w:b/>
          <w:sz w:val="24"/>
          <w:szCs w:val="24"/>
          <w:lang w:val="en"/>
        </w:rPr>
        <w:t xml:space="preserve"> for French third-party logistics </w:t>
      </w:r>
      <w:r w:rsidR="005244F6" w:rsidRPr="0087366B">
        <w:rPr>
          <w:b/>
          <w:sz w:val="24"/>
          <w:szCs w:val="24"/>
          <w:lang w:val="en"/>
        </w:rPr>
        <w:t>provider</w:t>
      </w:r>
      <w:r w:rsidR="00C21B6F" w:rsidRPr="0087366B">
        <w:rPr>
          <w:b/>
          <w:sz w:val="24"/>
          <w:szCs w:val="24"/>
          <w:lang w:val="en"/>
        </w:rPr>
        <w:t>,</w:t>
      </w:r>
      <w:r w:rsidR="00E9394B" w:rsidRPr="0087366B">
        <w:rPr>
          <w:b/>
          <w:sz w:val="24"/>
          <w:szCs w:val="24"/>
          <w:lang w:val="en"/>
        </w:rPr>
        <w:t xml:space="preserve"> ID Logistics</w:t>
      </w:r>
    </w:p>
    <w:p w:rsidR="007141F0" w:rsidRPr="0087366B" w:rsidRDefault="009D65CE" w:rsidP="00493E79">
      <w:pPr>
        <w:pStyle w:val="Listenabsatz"/>
        <w:numPr>
          <w:ilvl w:val="0"/>
          <w:numId w:val="25"/>
        </w:numPr>
        <w:tabs>
          <w:tab w:val="left" w:pos="7797"/>
        </w:tabs>
        <w:ind w:right="1693"/>
        <w:jc w:val="both"/>
        <w:rPr>
          <w:rFonts w:cs="Arial"/>
          <w:b/>
          <w:sz w:val="24"/>
          <w:szCs w:val="24"/>
          <w:lang w:val="en-US"/>
        </w:rPr>
      </w:pPr>
      <w:r w:rsidRPr="0087366B">
        <w:rPr>
          <w:rFonts w:cs="Arial"/>
          <w:b/>
          <w:sz w:val="24"/>
          <w:szCs w:val="24"/>
          <w:lang w:val="en-US"/>
        </w:rPr>
        <w:t xml:space="preserve">TGW </w:t>
      </w:r>
      <w:r w:rsidR="007141F0" w:rsidRPr="0087366B">
        <w:rPr>
          <w:rFonts w:cs="Arial"/>
          <w:b/>
          <w:sz w:val="24"/>
          <w:szCs w:val="24"/>
          <w:lang w:val="en-US"/>
        </w:rPr>
        <w:t>FlashPick</w:t>
      </w:r>
      <w:r w:rsidR="007141F0" w:rsidRPr="0087366B">
        <w:rPr>
          <w:rFonts w:cs="Arial"/>
          <w:b/>
          <w:sz w:val="24"/>
          <w:szCs w:val="24"/>
          <w:vertAlign w:val="superscript"/>
          <w:lang w:val="en-US"/>
        </w:rPr>
        <w:t>®</w:t>
      </w:r>
      <w:r w:rsidR="005244F6" w:rsidRPr="0087366B">
        <w:rPr>
          <w:rFonts w:cs="Arial"/>
          <w:b/>
          <w:sz w:val="24"/>
          <w:szCs w:val="24"/>
          <w:lang w:val="en-US"/>
        </w:rPr>
        <w:t>: I</w:t>
      </w:r>
      <w:r w:rsidR="00E9394B" w:rsidRPr="0087366B">
        <w:rPr>
          <w:b/>
          <w:sz w:val="24"/>
          <w:szCs w:val="24"/>
          <w:lang w:val="en"/>
        </w:rPr>
        <w:t>deal solution for rapid product</w:t>
      </w:r>
      <w:r w:rsidR="005244F6" w:rsidRPr="0087366B">
        <w:rPr>
          <w:b/>
          <w:sz w:val="24"/>
          <w:szCs w:val="24"/>
          <w:lang w:val="en"/>
        </w:rPr>
        <w:t>-</w:t>
      </w:r>
      <w:r w:rsidR="00E9394B" w:rsidRPr="0087366B">
        <w:rPr>
          <w:b/>
          <w:sz w:val="24"/>
          <w:szCs w:val="24"/>
          <w:lang w:val="en"/>
        </w:rPr>
        <w:t>line changes</w:t>
      </w:r>
    </w:p>
    <w:p w:rsidR="00C453DA" w:rsidRPr="0087366B" w:rsidRDefault="00C453DA" w:rsidP="00C453DA">
      <w:pPr>
        <w:pStyle w:val="Listenabsatz"/>
        <w:numPr>
          <w:ilvl w:val="0"/>
          <w:numId w:val="25"/>
        </w:numPr>
        <w:tabs>
          <w:tab w:val="left" w:pos="7797"/>
        </w:tabs>
        <w:ind w:right="1693"/>
        <w:jc w:val="both"/>
        <w:rPr>
          <w:rFonts w:cs="Arial"/>
          <w:b/>
          <w:sz w:val="24"/>
          <w:szCs w:val="24"/>
          <w:lang w:val="en-US"/>
        </w:rPr>
      </w:pPr>
      <w:r w:rsidRPr="0087366B">
        <w:rPr>
          <w:b/>
          <w:sz w:val="24"/>
          <w:szCs w:val="24"/>
          <w:lang w:val="en"/>
        </w:rPr>
        <w:t>Up to 30,000 orders per day</w:t>
      </w:r>
    </w:p>
    <w:p w:rsidR="007141F0" w:rsidRPr="00C453DA" w:rsidRDefault="007141F0" w:rsidP="00493E79">
      <w:pPr>
        <w:tabs>
          <w:tab w:val="left" w:pos="7797"/>
        </w:tabs>
        <w:ind w:right="1693"/>
        <w:jc w:val="both"/>
        <w:rPr>
          <w:rFonts w:cs="Arial"/>
          <w:sz w:val="22"/>
          <w:lang w:val="en-US"/>
        </w:rPr>
      </w:pPr>
    </w:p>
    <w:p w:rsidR="00236B64" w:rsidRPr="00326BFF" w:rsidRDefault="00C453DA" w:rsidP="00493E79">
      <w:pPr>
        <w:tabs>
          <w:tab w:val="left" w:pos="7797"/>
        </w:tabs>
        <w:ind w:right="1693"/>
        <w:jc w:val="both"/>
        <w:rPr>
          <w:rFonts w:cs="Arial"/>
          <w:b/>
          <w:sz w:val="22"/>
          <w:lang w:val="en-US"/>
        </w:rPr>
      </w:pPr>
      <w:r w:rsidRPr="00D7468F">
        <w:rPr>
          <w:b/>
          <w:sz w:val="22"/>
          <w:lang w:val="en"/>
        </w:rPr>
        <w:t xml:space="preserve">Founded in 2001, </w:t>
      </w:r>
      <w:r>
        <w:rPr>
          <w:b/>
          <w:sz w:val="22"/>
          <w:lang w:val="en"/>
        </w:rPr>
        <w:t xml:space="preserve">ID Logistics is </w:t>
      </w:r>
      <w:r w:rsidRPr="00D7468F">
        <w:rPr>
          <w:b/>
          <w:sz w:val="22"/>
          <w:lang w:val="en"/>
        </w:rPr>
        <w:t xml:space="preserve">a French third-party logistics </w:t>
      </w:r>
      <w:r w:rsidR="00EC7F2D">
        <w:rPr>
          <w:b/>
          <w:sz w:val="22"/>
          <w:lang w:val="en"/>
        </w:rPr>
        <w:t>company</w:t>
      </w:r>
      <w:r w:rsidRPr="00D7468F">
        <w:rPr>
          <w:b/>
          <w:sz w:val="22"/>
          <w:lang w:val="en"/>
        </w:rPr>
        <w:t xml:space="preserve"> </w:t>
      </w:r>
      <w:r w:rsidR="00EC7F2D">
        <w:rPr>
          <w:b/>
          <w:sz w:val="22"/>
          <w:lang w:val="en"/>
        </w:rPr>
        <w:t xml:space="preserve">serving </w:t>
      </w:r>
      <w:r w:rsidR="00B52EAD">
        <w:rPr>
          <w:b/>
          <w:sz w:val="22"/>
          <w:lang w:val="en"/>
        </w:rPr>
        <w:t xml:space="preserve">many </w:t>
      </w:r>
      <w:r>
        <w:rPr>
          <w:b/>
          <w:sz w:val="22"/>
          <w:lang w:val="en"/>
        </w:rPr>
        <w:t>international c</w:t>
      </w:r>
      <w:r w:rsidR="00B52EAD">
        <w:rPr>
          <w:b/>
          <w:sz w:val="22"/>
          <w:lang w:val="en"/>
        </w:rPr>
        <w:t>ustomers</w:t>
      </w:r>
      <w:r>
        <w:rPr>
          <w:b/>
          <w:sz w:val="22"/>
          <w:lang w:val="en"/>
        </w:rPr>
        <w:t xml:space="preserve">. </w:t>
      </w:r>
      <w:r w:rsidR="00EC7F2D">
        <w:rPr>
          <w:rFonts w:cs="Arial"/>
          <w:b/>
          <w:sz w:val="22"/>
          <w:lang w:val="en"/>
        </w:rPr>
        <w:t>ID Logistics</w:t>
      </w:r>
      <w:r w:rsidR="00351E3E" w:rsidRPr="00351E3E">
        <w:rPr>
          <w:rFonts w:cs="Arial"/>
          <w:b/>
          <w:sz w:val="22"/>
          <w:lang w:val="en"/>
        </w:rPr>
        <w:t xml:space="preserve"> specializes, among other things, in </w:t>
      </w:r>
      <w:r w:rsidR="00EC7F2D">
        <w:rPr>
          <w:rFonts w:cs="Arial"/>
          <w:b/>
          <w:sz w:val="22"/>
          <w:lang w:val="en"/>
        </w:rPr>
        <w:t>food retailing</w:t>
      </w:r>
      <w:r w:rsidR="00351E3E" w:rsidRPr="00351E3E">
        <w:rPr>
          <w:rFonts w:cs="Arial"/>
          <w:b/>
          <w:sz w:val="22"/>
          <w:lang w:val="en"/>
        </w:rPr>
        <w:t>, cos</w:t>
      </w:r>
      <w:r w:rsidR="00351E3E">
        <w:rPr>
          <w:rFonts w:cs="Arial"/>
          <w:b/>
          <w:sz w:val="22"/>
          <w:lang w:val="en"/>
        </w:rPr>
        <w:t xml:space="preserve">metics, fashion, and DIY. </w:t>
      </w:r>
      <w:r w:rsidR="00351E3E" w:rsidRPr="00D7468F">
        <w:rPr>
          <w:b/>
          <w:sz w:val="22"/>
          <w:lang w:val="en"/>
        </w:rPr>
        <w:t xml:space="preserve">With 275 </w:t>
      </w:r>
      <w:r w:rsidR="00351E3E">
        <w:rPr>
          <w:b/>
          <w:sz w:val="22"/>
          <w:lang w:val="en"/>
        </w:rPr>
        <w:t>branches</w:t>
      </w:r>
      <w:r w:rsidR="00351E3E" w:rsidRPr="00D7468F">
        <w:rPr>
          <w:b/>
          <w:sz w:val="22"/>
          <w:lang w:val="en"/>
        </w:rPr>
        <w:t xml:space="preserve"> </w:t>
      </w:r>
      <w:r w:rsidR="00351E3E">
        <w:rPr>
          <w:b/>
          <w:sz w:val="22"/>
          <w:lang w:val="en"/>
        </w:rPr>
        <w:t>worldwide a</w:t>
      </w:r>
      <w:r w:rsidR="00351E3E" w:rsidRPr="00D7468F">
        <w:rPr>
          <w:b/>
          <w:sz w:val="22"/>
          <w:lang w:val="en"/>
        </w:rPr>
        <w:t>nd 19,000 employees</w:t>
      </w:r>
      <w:r w:rsidR="00351E3E">
        <w:rPr>
          <w:b/>
          <w:sz w:val="22"/>
          <w:lang w:val="en"/>
        </w:rPr>
        <w:t>,</w:t>
      </w:r>
      <w:r w:rsidR="00351E3E" w:rsidRPr="00D7468F">
        <w:rPr>
          <w:b/>
          <w:sz w:val="22"/>
          <w:lang w:val="en"/>
        </w:rPr>
        <w:t xml:space="preserve"> </w:t>
      </w:r>
      <w:r w:rsidR="00351E3E">
        <w:rPr>
          <w:b/>
          <w:sz w:val="22"/>
          <w:lang w:val="en"/>
        </w:rPr>
        <w:t xml:space="preserve">ID Logistics is one of the largest </w:t>
      </w:r>
      <w:r w:rsidR="00794682">
        <w:rPr>
          <w:b/>
          <w:sz w:val="22"/>
          <w:lang w:val="en"/>
        </w:rPr>
        <w:t>players</w:t>
      </w:r>
      <w:r w:rsidR="00351E3E">
        <w:rPr>
          <w:b/>
          <w:sz w:val="22"/>
          <w:lang w:val="en"/>
        </w:rPr>
        <w:t xml:space="preserve"> in the industry.</w:t>
      </w:r>
      <w:r w:rsidR="00351E3E" w:rsidRPr="00D7468F">
        <w:rPr>
          <w:b/>
          <w:sz w:val="22"/>
          <w:lang w:val="en"/>
        </w:rPr>
        <w:t xml:space="preserve"> </w:t>
      </w:r>
      <w:r w:rsidR="007141F0" w:rsidRPr="00C21B6F">
        <w:rPr>
          <w:rFonts w:cs="Arial"/>
          <w:b/>
          <w:sz w:val="22"/>
          <w:lang w:val="en-US"/>
        </w:rPr>
        <w:t xml:space="preserve">TGW </w:t>
      </w:r>
      <w:r w:rsidR="005464F1" w:rsidRPr="00C21B6F">
        <w:rPr>
          <w:rFonts w:cs="Arial"/>
          <w:b/>
          <w:sz w:val="22"/>
          <w:lang w:val="en-US"/>
        </w:rPr>
        <w:t xml:space="preserve">is </w:t>
      </w:r>
      <w:r w:rsidR="00773D1C">
        <w:rPr>
          <w:rFonts w:cs="Arial"/>
          <w:b/>
          <w:sz w:val="22"/>
          <w:lang w:val="en-US"/>
        </w:rPr>
        <w:t>b</w:t>
      </w:r>
      <w:r w:rsidR="00794682" w:rsidRPr="00C21B6F">
        <w:rPr>
          <w:rFonts w:cs="Arial"/>
          <w:b/>
          <w:sz w:val="22"/>
          <w:lang w:val="en-US"/>
        </w:rPr>
        <w:t>uilding</w:t>
      </w:r>
      <w:r w:rsidR="005464F1" w:rsidRPr="00C21B6F">
        <w:rPr>
          <w:rFonts w:cs="Arial"/>
          <w:b/>
          <w:sz w:val="22"/>
          <w:lang w:val="en-US"/>
        </w:rPr>
        <w:t xml:space="preserve"> a </w:t>
      </w:r>
      <w:r w:rsidR="00773D1C">
        <w:rPr>
          <w:rFonts w:cs="Arial"/>
          <w:b/>
          <w:sz w:val="22"/>
          <w:lang w:val="en-US"/>
        </w:rPr>
        <w:t xml:space="preserve">new and </w:t>
      </w:r>
      <w:r w:rsidR="005464F1" w:rsidRPr="00C21B6F">
        <w:rPr>
          <w:rFonts w:cs="Arial"/>
          <w:b/>
          <w:sz w:val="22"/>
          <w:lang w:val="en-US"/>
        </w:rPr>
        <w:t xml:space="preserve">highly automated intralogistics system in the German town of Weilbach </w:t>
      </w:r>
      <w:r w:rsidR="00272C6F">
        <w:rPr>
          <w:rFonts w:cs="Arial"/>
          <w:b/>
          <w:sz w:val="22"/>
          <w:lang w:val="en-US"/>
        </w:rPr>
        <w:t xml:space="preserve">for </w:t>
      </w:r>
      <w:r w:rsidR="003B68EA">
        <w:rPr>
          <w:rFonts w:cs="Arial"/>
          <w:b/>
          <w:sz w:val="22"/>
          <w:lang w:val="en-US"/>
        </w:rPr>
        <w:t>ID Logistics</w:t>
      </w:r>
      <w:r w:rsidR="00272C6F">
        <w:rPr>
          <w:rFonts w:cs="Arial"/>
          <w:b/>
          <w:sz w:val="22"/>
          <w:lang w:val="en-US"/>
        </w:rPr>
        <w:t xml:space="preserve">, </w:t>
      </w:r>
      <w:r w:rsidR="00B5379F">
        <w:rPr>
          <w:rFonts w:cs="Arial"/>
          <w:b/>
          <w:sz w:val="22"/>
          <w:lang w:val="en-US"/>
        </w:rPr>
        <w:t xml:space="preserve">as part of the </w:t>
      </w:r>
      <w:r w:rsidR="00326BFF" w:rsidRPr="00C21B6F">
        <w:rPr>
          <w:rFonts w:cs="Arial"/>
          <w:b/>
          <w:sz w:val="22"/>
          <w:lang w:val="en-US"/>
        </w:rPr>
        <w:t xml:space="preserve">company’s existing distribution system. </w:t>
      </w:r>
      <w:r w:rsidR="00326BFF">
        <w:rPr>
          <w:b/>
          <w:sz w:val="22"/>
          <w:lang w:val="en"/>
        </w:rPr>
        <w:t>C</w:t>
      </w:r>
      <w:r w:rsidR="00326BFF" w:rsidRPr="00D7468F">
        <w:rPr>
          <w:b/>
          <w:sz w:val="22"/>
          <w:lang w:val="en"/>
        </w:rPr>
        <w:t>osmetic</w:t>
      </w:r>
      <w:r w:rsidR="00272C6F">
        <w:rPr>
          <w:b/>
          <w:sz w:val="22"/>
          <w:lang w:val="en"/>
        </w:rPr>
        <w:t>s</w:t>
      </w:r>
      <w:r w:rsidR="00326BFF">
        <w:rPr>
          <w:b/>
          <w:sz w:val="22"/>
          <w:lang w:val="en"/>
        </w:rPr>
        <w:t xml:space="preserve"> products</w:t>
      </w:r>
      <w:r w:rsidR="00326BFF" w:rsidRPr="00D7468F">
        <w:rPr>
          <w:b/>
          <w:sz w:val="22"/>
          <w:lang w:val="en"/>
        </w:rPr>
        <w:t xml:space="preserve"> </w:t>
      </w:r>
      <w:r w:rsidR="00326BFF">
        <w:rPr>
          <w:b/>
          <w:sz w:val="22"/>
          <w:lang w:val="en"/>
        </w:rPr>
        <w:t>will be picked there.</w:t>
      </w:r>
    </w:p>
    <w:p w:rsidR="00236B64" w:rsidRPr="00326BFF" w:rsidRDefault="00236B64" w:rsidP="00493E79">
      <w:pPr>
        <w:tabs>
          <w:tab w:val="left" w:pos="7797"/>
        </w:tabs>
        <w:ind w:right="1693"/>
        <w:jc w:val="both"/>
        <w:rPr>
          <w:rFonts w:cs="Arial"/>
          <w:b/>
          <w:sz w:val="22"/>
          <w:lang w:val="en-US"/>
        </w:rPr>
      </w:pPr>
    </w:p>
    <w:p w:rsidR="00927BDC" w:rsidRPr="00D8053A" w:rsidRDefault="007141F0" w:rsidP="00493E79">
      <w:pPr>
        <w:tabs>
          <w:tab w:val="left" w:pos="7797"/>
        </w:tabs>
        <w:ind w:right="1693"/>
        <w:jc w:val="both"/>
        <w:rPr>
          <w:rFonts w:cs="Arial"/>
          <w:sz w:val="22"/>
          <w:lang w:val="en-US"/>
        </w:rPr>
      </w:pPr>
      <w:r w:rsidRPr="00C21B6F">
        <w:rPr>
          <w:rFonts w:cs="Arial"/>
          <w:sz w:val="22"/>
          <w:lang w:val="en-US"/>
        </w:rPr>
        <w:t>Go</w:t>
      </w:r>
      <w:r w:rsidR="003241DF" w:rsidRPr="00C21B6F">
        <w:rPr>
          <w:rFonts w:cs="Arial"/>
          <w:sz w:val="22"/>
          <w:lang w:val="en-US"/>
        </w:rPr>
        <w:t xml:space="preserve">ing live is scheduled for summer of </w:t>
      </w:r>
      <w:r w:rsidRPr="00C21B6F">
        <w:rPr>
          <w:rFonts w:cs="Arial"/>
          <w:sz w:val="22"/>
          <w:lang w:val="en-US"/>
        </w:rPr>
        <w:t>2019</w:t>
      </w:r>
      <w:r w:rsidR="003241DF" w:rsidRPr="00C21B6F">
        <w:rPr>
          <w:rFonts w:cs="Arial"/>
          <w:sz w:val="22"/>
          <w:lang w:val="en-US"/>
        </w:rPr>
        <w:t>.</w:t>
      </w:r>
      <w:r w:rsidRPr="00C21B6F">
        <w:rPr>
          <w:rFonts w:cs="Arial"/>
          <w:sz w:val="22"/>
          <w:lang w:val="en-US"/>
        </w:rPr>
        <w:t xml:space="preserve"> </w:t>
      </w:r>
      <w:r w:rsidR="003241DF" w:rsidRPr="00236B64">
        <w:rPr>
          <w:sz w:val="22"/>
          <w:lang w:val="en"/>
        </w:rPr>
        <w:t xml:space="preserve">The order volume </w:t>
      </w:r>
      <w:r w:rsidR="003241DF">
        <w:rPr>
          <w:sz w:val="22"/>
          <w:lang w:val="en"/>
        </w:rPr>
        <w:t>is in the single</w:t>
      </w:r>
      <w:r w:rsidR="00272C6F">
        <w:rPr>
          <w:sz w:val="22"/>
          <w:lang w:val="en"/>
        </w:rPr>
        <w:t>-</w:t>
      </w:r>
      <w:r w:rsidR="003241DF">
        <w:rPr>
          <w:sz w:val="22"/>
          <w:lang w:val="en"/>
        </w:rPr>
        <w:t>digit million</w:t>
      </w:r>
      <w:r w:rsidR="00132E9A">
        <w:rPr>
          <w:sz w:val="22"/>
          <w:lang w:val="en"/>
        </w:rPr>
        <w:t xml:space="preserve"> </w:t>
      </w:r>
      <w:r w:rsidR="003241DF">
        <w:rPr>
          <w:sz w:val="22"/>
          <w:lang w:val="en"/>
        </w:rPr>
        <w:t>euro range</w:t>
      </w:r>
      <w:r w:rsidR="003241DF" w:rsidRPr="00236B64">
        <w:rPr>
          <w:sz w:val="22"/>
          <w:lang w:val="en"/>
        </w:rPr>
        <w:t>.</w:t>
      </w:r>
      <w:r w:rsidR="00236B64" w:rsidRPr="003241DF">
        <w:rPr>
          <w:rFonts w:cs="Arial"/>
          <w:sz w:val="22"/>
          <w:lang w:val="en-US"/>
        </w:rPr>
        <w:t xml:space="preserve"> </w:t>
      </w:r>
      <w:r w:rsidRPr="00132E9A">
        <w:rPr>
          <w:rFonts w:cs="Arial"/>
          <w:sz w:val="22"/>
          <w:lang w:val="en-US"/>
        </w:rPr>
        <w:t>TG</w:t>
      </w:r>
      <w:r w:rsidR="00485C68" w:rsidRPr="00132E9A">
        <w:rPr>
          <w:rFonts w:cs="Arial"/>
          <w:sz w:val="22"/>
          <w:lang w:val="en-US"/>
        </w:rPr>
        <w:t xml:space="preserve">W </w:t>
      </w:r>
      <w:r w:rsidR="003241DF" w:rsidRPr="00132E9A">
        <w:rPr>
          <w:rFonts w:cs="Arial"/>
          <w:sz w:val="22"/>
          <w:lang w:val="en-US"/>
        </w:rPr>
        <w:t>is implementing a highly flexible</w:t>
      </w:r>
      <w:r w:rsidR="00485C68" w:rsidRPr="00132E9A">
        <w:rPr>
          <w:rFonts w:cs="Arial"/>
          <w:sz w:val="22"/>
          <w:lang w:val="en-US"/>
        </w:rPr>
        <w:t xml:space="preserve"> </w:t>
      </w:r>
      <w:r w:rsidRPr="00132E9A">
        <w:rPr>
          <w:rFonts w:cs="Arial"/>
          <w:sz w:val="22"/>
          <w:lang w:val="en-US"/>
        </w:rPr>
        <w:t>FlashPick</w:t>
      </w:r>
      <w:r w:rsidRPr="00132E9A">
        <w:rPr>
          <w:rFonts w:cs="Arial"/>
          <w:sz w:val="22"/>
          <w:vertAlign w:val="superscript"/>
          <w:lang w:val="en-US"/>
        </w:rPr>
        <w:t>®</w:t>
      </w:r>
      <w:r w:rsidR="003241DF" w:rsidRPr="00132E9A">
        <w:rPr>
          <w:rFonts w:cs="Arial"/>
          <w:sz w:val="22"/>
          <w:lang w:val="en-US"/>
        </w:rPr>
        <w:t xml:space="preserve"> s</w:t>
      </w:r>
      <w:r w:rsidR="00546244" w:rsidRPr="00132E9A">
        <w:rPr>
          <w:rFonts w:cs="Arial"/>
          <w:sz w:val="22"/>
          <w:lang w:val="en-US"/>
        </w:rPr>
        <w:t>ystem</w:t>
      </w:r>
      <w:r w:rsidRPr="00132E9A">
        <w:rPr>
          <w:rFonts w:cs="Arial"/>
          <w:sz w:val="22"/>
          <w:lang w:val="en-US"/>
        </w:rPr>
        <w:t xml:space="preserve"> </w:t>
      </w:r>
      <w:r w:rsidR="00132E9A" w:rsidRPr="00132E9A">
        <w:rPr>
          <w:rFonts w:cs="Arial"/>
          <w:sz w:val="22"/>
          <w:lang w:val="en-US"/>
        </w:rPr>
        <w:t xml:space="preserve">with more than </w:t>
      </w:r>
      <w:r w:rsidRPr="00132E9A">
        <w:rPr>
          <w:rFonts w:cs="Arial"/>
          <w:sz w:val="22"/>
          <w:lang w:val="en-US"/>
        </w:rPr>
        <w:t>20</w:t>
      </w:r>
      <w:r w:rsidR="00132E9A">
        <w:rPr>
          <w:rFonts w:cs="Arial"/>
          <w:sz w:val="22"/>
          <w:lang w:val="en-US"/>
        </w:rPr>
        <w:t>,</w:t>
      </w:r>
      <w:r w:rsidRPr="00132E9A">
        <w:rPr>
          <w:rFonts w:cs="Arial"/>
          <w:sz w:val="22"/>
          <w:lang w:val="en-US"/>
        </w:rPr>
        <w:t xml:space="preserve">000 </w:t>
      </w:r>
      <w:r w:rsidR="00590B74">
        <w:rPr>
          <w:rFonts w:cs="Arial"/>
          <w:sz w:val="22"/>
          <w:lang w:val="en-US"/>
        </w:rPr>
        <w:t>storage location</w:t>
      </w:r>
      <w:r w:rsidR="00D82D65">
        <w:rPr>
          <w:rFonts w:cs="Arial"/>
          <w:sz w:val="22"/>
          <w:lang w:val="en-US"/>
        </w:rPr>
        <w:t>s</w:t>
      </w:r>
      <w:r w:rsidRPr="00132E9A">
        <w:rPr>
          <w:rFonts w:cs="Arial"/>
          <w:sz w:val="22"/>
          <w:lang w:val="en-US"/>
        </w:rPr>
        <w:t xml:space="preserve">. </w:t>
      </w:r>
      <w:r w:rsidR="00132E9A" w:rsidRPr="00D7468F">
        <w:rPr>
          <w:sz w:val="22"/>
          <w:lang w:val="en"/>
        </w:rPr>
        <w:t>Th</w:t>
      </w:r>
      <w:r w:rsidR="00132E9A">
        <w:rPr>
          <w:sz w:val="22"/>
          <w:lang w:val="en"/>
        </w:rPr>
        <w:t>is</w:t>
      </w:r>
      <w:r w:rsidR="00132E9A" w:rsidRPr="00D7468F">
        <w:rPr>
          <w:sz w:val="22"/>
          <w:lang w:val="en"/>
        </w:rPr>
        <w:t xml:space="preserve"> smart solution for </w:t>
      </w:r>
      <w:r w:rsidR="00ED1F6D">
        <w:rPr>
          <w:sz w:val="22"/>
          <w:lang w:val="en"/>
        </w:rPr>
        <w:t xml:space="preserve">automated </w:t>
      </w:r>
      <w:r w:rsidR="00132E9A" w:rsidRPr="00D7468F">
        <w:rPr>
          <w:sz w:val="22"/>
          <w:lang w:val="en"/>
        </w:rPr>
        <w:t>piece picking helps reduce turnaround times.</w:t>
      </w:r>
      <w:r w:rsidRPr="00132E9A">
        <w:rPr>
          <w:rFonts w:cs="Arial"/>
          <w:sz w:val="22"/>
          <w:lang w:val="en-US"/>
        </w:rPr>
        <w:t xml:space="preserve"> </w:t>
      </w:r>
      <w:r w:rsidR="00D8053A" w:rsidRPr="00D7468F">
        <w:rPr>
          <w:sz w:val="22"/>
          <w:lang w:val="en"/>
        </w:rPr>
        <w:t xml:space="preserve">It is </w:t>
      </w:r>
      <w:r w:rsidR="00D8053A">
        <w:rPr>
          <w:sz w:val="22"/>
          <w:lang w:val="en"/>
        </w:rPr>
        <w:t xml:space="preserve">suitable </w:t>
      </w:r>
      <w:r w:rsidR="00D8053A" w:rsidRPr="00D7468F">
        <w:rPr>
          <w:sz w:val="22"/>
          <w:lang w:val="en"/>
        </w:rPr>
        <w:t xml:space="preserve">for small </w:t>
      </w:r>
      <w:r w:rsidR="00D8053A">
        <w:rPr>
          <w:sz w:val="22"/>
          <w:lang w:val="en"/>
        </w:rPr>
        <w:t xml:space="preserve">orders as well as large ones </w:t>
      </w:r>
      <w:r w:rsidR="0007068A" w:rsidRPr="00D8053A">
        <w:rPr>
          <w:rFonts w:cs="Arial"/>
          <w:sz w:val="22"/>
          <w:lang w:val="en-US"/>
        </w:rPr>
        <w:t xml:space="preserve">– </w:t>
      </w:r>
      <w:r w:rsidR="00D8053A">
        <w:rPr>
          <w:rFonts w:cs="Arial"/>
          <w:sz w:val="22"/>
          <w:lang w:val="en-US"/>
        </w:rPr>
        <w:t>thus making it an ideal fit for businesses with rapid</w:t>
      </w:r>
      <w:r w:rsidR="00D203F8">
        <w:rPr>
          <w:rFonts w:cs="Arial"/>
          <w:sz w:val="22"/>
          <w:lang w:val="en-US"/>
        </w:rPr>
        <w:t xml:space="preserve"> changes in product </w:t>
      </w:r>
      <w:r w:rsidR="00F3265A">
        <w:rPr>
          <w:rFonts w:cs="Arial"/>
          <w:sz w:val="22"/>
          <w:lang w:val="en-US"/>
        </w:rPr>
        <w:t>ranges</w:t>
      </w:r>
      <w:r w:rsidR="00D203F8">
        <w:rPr>
          <w:rFonts w:cs="Arial"/>
          <w:sz w:val="22"/>
          <w:lang w:val="en-US"/>
        </w:rPr>
        <w:t>.</w:t>
      </w:r>
    </w:p>
    <w:p w:rsidR="00927BDC" w:rsidRPr="00D8053A" w:rsidRDefault="00927BDC" w:rsidP="00493E79">
      <w:pPr>
        <w:tabs>
          <w:tab w:val="left" w:pos="7797"/>
        </w:tabs>
        <w:ind w:right="1693"/>
        <w:jc w:val="both"/>
        <w:rPr>
          <w:rFonts w:cs="Arial"/>
          <w:sz w:val="22"/>
          <w:lang w:val="en-US"/>
        </w:rPr>
      </w:pPr>
    </w:p>
    <w:p w:rsidR="007141F0" w:rsidRDefault="00D203F8" w:rsidP="00493E79">
      <w:pPr>
        <w:tabs>
          <w:tab w:val="left" w:pos="7797"/>
        </w:tabs>
        <w:ind w:right="1693"/>
        <w:jc w:val="both"/>
        <w:rPr>
          <w:sz w:val="22"/>
          <w:lang w:val="en"/>
        </w:rPr>
      </w:pPr>
      <w:r w:rsidRPr="00D203F8">
        <w:rPr>
          <w:rFonts w:cs="Arial"/>
          <w:sz w:val="22"/>
          <w:lang w:val="en-US"/>
        </w:rPr>
        <w:t xml:space="preserve">At the heart of the system </w:t>
      </w:r>
      <w:r w:rsidR="009B1A57">
        <w:rPr>
          <w:rFonts w:cs="Arial"/>
          <w:sz w:val="22"/>
          <w:lang w:val="en-US"/>
        </w:rPr>
        <w:t>are</w:t>
      </w:r>
      <w:r>
        <w:rPr>
          <w:rFonts w:cs="Arial"/>
          <w:sz w:val="22"/>
          <w:lang w:val="en-US"/>
        </w:rPr>
        <w:t xml:space="preserve"> a 3-</w:t>
      </w:r>
      <w:r w:rsidR="00936FDE">
        <w:rPr>
          <w:rFonts w:cs="Arial"/>
          <w:sz w:val="22"/>
          <w:lang w:val="en-US"/>
        </w:rPr>
        <w:t>aisle</w:t>
      </w:r>
      <w:r>
        <w:rPr>
          <w:rFonts w:cs="Arial"/>
          <w:sz w:val="22"/>
          <w:lang w:val="en-US"/>
        </w:rPr>
        <w:t xml:space="preserve"> </w:t>
      </w:r>
      <w:r w:rsidR="009D65CE" w:rsidRPr="00D203F8">
        <w:rPr>
          <w:rFonts w:cs="Arial"/>
          <w:sz w:val="22"/>
          <w:lang w:val="en-US"/>
        </w:rPr>
        <w:t>Stingray</w:t>
      </w:r>
      <w:r>
        <w:rPr>
          <w:rFonts w:cs="Arial"/>
          <w:sz w:val="22"/>
          <w:lang w:val="en-US"/>
        </w:rPr>
        <w:t xml:space="preserve"> </w:t>
      </w:r>
      <w:r w:rsidR="0067708F">
        <w:rPr>
          <w:rFonts w:cs="Arial"/>
          <w:sz w:val="22"/>
          <w:lang w:val="en-US"/>
        </w:rPr>
        <w:t>shuttle warehouse as well as</w:t>
      </w:r>
      <w:r w:rsidR="009D65CE" w:rsidRPr="00D203F8">
        <w:rPr>
          <w:rFonts w:cs="Arial"/>
          <w:sz w:val="22"/>
          <w:lang w:val="en-US"/>
        </w:rPr>
        <w:t xml:space="preserve"> </w:t>
      </w:r>
      <w:r w:rsidR="007141F0" w:rsidRPr="00D203F8">
        <w:rPr>
          <w:rFonts w:cs="Arial"/>
          <w:sz w:val="22"/>
          <w:lang w:val="en-US"/>
        </w:rPr>
        <w:t xml:space="preserve">PickCenter </w:t>
      </w:r>
      <w:r w:rsidR="009D65CE" w:rsidRPr="00D203F8">
        <w:rPr>
          <w:rFonts w:cs="Arial"/>
          <w:sz w:val="22"/>
          <w:lang w:val="en-US"/>
        </w:rPr>
        <w:t>One</w:t>
      </w:r>
      <w:r w:rsidR="0067708F">
        <w:rPr>
          <w:rFonts w:cs="Arial"/>
          <w:sz w:val="22"/>
          <w:lang w:val="en-US"/>
        </w:rPr>
        <w:t>s</w:t>
      </w:r>
      <w:r w:rsidR="000E07FF" w:rsidRPr="00D203F8">
        <w:rPr>
          <w:rFonts w:cs="Arial"/>
          <w:sz w:val="22"/>
          <w:lang w:val="en-US"/>
        </w:rPr>
        <w:t xml:space="preserve"> – </w:t>
      </w:r>
      <w:r w:rsidR="0067708F">
        <w:rPr>
          <w:rFonts w:cs="Arial"/>
          <w:sz w:val="22"/>
          <w:lang w:val="en-US"/>
        </w:rPr>
        <w:t>TGW’s</w:t>
      </w:r>
      <w:r w:rsidR="000E07FF" w:rsidRPr="00D203F8">
        <w:rPr>
          <w:rFonts w:cs="Arial"/>
          <w:sz w:val="22"/>
          <w:lang w:val="en-US"/>
        </w:rPr>
        <w:t xml:space="preserve"> </w:t>
      </w:r>
      <w:r w:rsidR="0067708F">
        <w:rPr>
          <w:rFonts w:cs="Arial"/>
          <w:sz w:val="22"/>
          <w:lang w:val="en-US"/>
        </w:rPr>
        <w:t>h</w:t>
      </w:r>
      <w:r w:rsidR="009D65CE" w:rsidRPr="00D203F8">
        <w:rPr>
          <w:rFonts w:cs="Arial"/>
          <w:sz w:val="22"/>
          <w:lang w:val="en-US"/>
        </w:rPr>
        <w:t>igh-</w:t>
      </w:r>
      <w:r w:rsidR="0067708F">
        <w:rPr>
          <w:rFonts w:cs="Arial"/>
          <w:sz w:val="22"/>
          <w:lang w:val="en-US"/>
        </w:rPr>
        <w:t>p</w:t>
      </w:r>
      <w:r w:rsidR="009D65CE" w:rsidRPr="00D203F8">
        <w:rPr>
          <w:rFonts w:cs="Arial"/>
          <w:sz w:val="22"/>
          <w:lang w:val="en-US"/>
        </w:rPr>
        <w:t>erformance</w:t>
      </w:r>
      <w:r w:rsidR="0067708F">
        <w:rPr>
          <w:rFonts w:cs="Arial"/>
          <w:sz w:val="22"/>
          <w:lang w:val="en-US"/>
        </w:rPr>
        <w:t xml:space="preserve"> w</w:t>
      </w:r>
      <w:r w:rsidR="009D65CE" w:rsidRPr="00D203F8">
        <w:rPr>
          <w:rFonts w:cs="Arial"/>
          <w:sz w:val="22"/>
          <w:lang w:val="en-US"/>
        </w:rPr>
        <w:t>orkstations</w:t>
      </w:r>
      <w:r w:rsidR="0067708F">
        <w:rPr>
          <w:rFonts w:cs="Arial"/>
          <w:sz w:val="22"/>
          <w:lang w:val="en-US"/>
        </w:rPr>
        <w:t xml:space="preserve">, while </w:t>
      </w:r>
      <w:r w:rsidR="007141F0" w:rsidRPr="0067708F">
        <w:rPr>
          <w:rFonts w:cs="Arial"/>
          <w:sz w:val="22"/>
          <w:lang w:val="en-US"/>
        </w:rPr>
        <w:t>KingDrive</w:t>
      </w:r>
      <w:r w:rsidR="007141F0" w:rsidRPr="0067708F">
        <w:rPr>
          <w:rFonts w:cs="Arial"/>
          <w:sz w:val="22"/>
          <w:vertAlign w:val="superscript"/>
          <w:lang w:val="en-US"/>
        </w:rPr>
        <w:t>®</w:t>
      </w:r>
      <w:r w:rsidR="0067708F">
        <w:rPr>
          <w:rFonts w:cs="Arial"/>
          <w:sz w:val="22"/>
          <w:lang w:val="en-US"/>
        </w:rPr>
        <w:t xml:space="preserve"> conveyor technology, </w:t>
      </w:r>
      <w:r w:rsidR="009B1A57">
        <w:rPr>
          <w:rFonts w:cs="Arial"/>
          <w:sz w:val="22"/>
          <w:lang w:val="en-US"/>
        </w:rPr>
        <w:t xml:space="preserve">now </w:t>
      </w:r>
      <w:r w:rsidR="0067708F">
        <w:rPr>
          <w:rFonts w:cs="Arial"/>
          <w:sz w:val="22"/>
          <w:lang w:val="en-US"/>
        </w:rPr>
        <w:t xml:space="preserve">replacing the old system, </w:t>
      </w:r>
      <w:r w:rsidR="000E6A19">
        <w:rPr>
          <w:rFonts w:cs="Arial"/>
          <w:sz w:val="22"/>
          <w:lang w:val="en-US"/>
        </w:rPr>
        <w:t xml:space="preserve">will </w:t>
      </w:r>
      <w:r w:rsidR="0067708F">
        <w:rPr>
          <w:sz w:val="22"/>
          <w:lang w:val="en-US"/>
        </w:rPr>
        <w:t>p</w:t>
      </w:r>
      <w:proofErr w:type="spellStart"/>
      <w:r w:rsidR="0067708F" w:rsidRPr="0067708F">
        <w:rPr>
          <w:sz w:val="22"/>
          <w:lang w:val="en"/>
        </w:rPr>
        <w:t>rovide</w:t>
      </w:r>
      <w:proofErr w:type="spellEnd"/>
      <w:r w:rsidR="0067708F" w:rsidRPr="0067708F">
        <w:rPr>
          <w:sz w:val="22"/>
          <w:lang w:val="en"/>
        </w:rPr>
        <w:t xml:space="preserve"> fast</w:t>
      </w:r>
      <w:r w:rsidR="009B1A57">
        <w:rPr>
          <w:sz w:val="22"/>
          <w:lang w:val="en"/>
        </w:rPr>
        <w:t xml:space="preserve"> and </w:t>
      </w:r>
      <w:r w:rsidR="0067708F" w:rsidRPr="0067708F">
        <w:rPr>
          <w:sz w:val="22"/>
          <w:lang w:val="en"/>
        </w:rPr>
        <w:t xml:space="preserve">energy-efficient </w:t>
      </w:r>
      <w:r w:rsidR="006706FF">
        <w:rPr>
          <w:sz w:val="22"/>
          <w:lang w:val="en"/>
        </w:rPr>
        <w:t>transport</w:t>
      </w:r>
      <w:r w:rsidR="002068F7">
        <w:rPr>
          <w:sz w:val="22"/>
          <w:lang w:val="en"/>
        </w:rPr>
        <w:t>.</w:t>
      </w:r>
    </w:p>
    <w:p w:rsidR="00DC4E96" w:rsidRDefault="00DC4E96" w:rsidP="00493E79">
      <w:pPr>
        <w:tabs>
          <w:tab w:val="left" w:pos="7797"/>
        </w:tabs>
        <w:ind w:right="1693"/>
        <w:jc w:val="both"/>
        <w:rPr>
          <w:sz w:val="22"/>
          <w:lang w:val="en"/>
        </w:rPr>
      </w:pPr>
      <w:bookmarkStart w:id="0" w:name="_GoBack"/>
      <w:bookmarkEnd w:id="0"/>
    </w:p>
    <w:p w:rsidR="000758A0" w:rsidRDefault="000758A0" w:rsidP="00493E79">
      <w:pPr>
        <w:tabs>
          <w:tab w:val="left" w:pos="7797"/>
        </w:tabs>
        <w:ind w:right="1693"/>
        <w:jc w:val="both"/>
        <w:rPr>
          <w:sz w:val="22"/>
          <w:lang w:val="en"/>
        </w:rPr>
      </w:pPr>
    </w:p>
    <w:p w:rsidR="0092668A" w:rsidRPr="0092668A" w:rsidRDefault="0092668A" w:rsidP="00DF6B66">
      <w:pPr>
        <w:tabs>
          <w:tab w:val="left" w:pos="7797"/>
        </w:tabs>
        <w:ind w:right="1693"/>
        <w:jc w:val="both"/>
        <w:rPr>
          <w:rFonts w:cs="Arial"/>
          <w:b/>
          <w:sz w:val="22"/>
          <w:lang w:val="en-US"/>
        </w:rPr>
      </w:pPr>
      <w:r w:rsidRPr="00D7468F">
        <w:rPr>
          <w:b/>
          <w:sz w:val="22"/>
          <w:lang w:val="en"/>
        </w:rPr>
        <w:lastRenderedPageBreak/>
        <w:t>Up to 30,000 orders per day</w:t>
      </w:r>
    </w:p>
    <w:p w:rsidR="007141F0" w:rsidRPr="0092668A" w:rsidRDefault="007141F0" w:rsidP="00493E79">
      <w:pPr>
        <w:tabs>
          <w:tab w:val="left" w:pos="7797"/>
        </w:tabs>
        <w:ind w:right="1693"/>
        <w:jc w:val="both"/>
        <w:rPr>
          <w:rFonts w:cs="Arial"/>
          <w:sz w:val="22"/>
          <w:lang w:val="en-US"/>
        </w:rPr>
      </w:pPr>
    </w:p>
    <w:p w:rsidR="00FE5FA9" w:rsidRPr="00A83C47" w:rsidRDefault="0092668A" w:rsidP="00493E79">
      <w:pPr>
        <w:tabs>
          <w:tab w:val="left" w:pos="7797"/>
        </w:tabs>
        <w:ind w:right="1693"/>
        <w:jc w:val="both"/>
        <w:rPr>
          <w:rFonts w:cs="Arial"/>
          <w:sz w:val="22"/>
          <w:lang w:val="en-US"/>
        </w:rPr>
      </w:pPr>
      <w:r w:rsidRPr="00D7468F">
        <w:rPr>
          <w:sz w:val="22"/>
          <w:lang w:val="en"/>
        </w:rPr>
        <w:t xml:space="preserve">With </w:t>
      </w:r>
      <w:r>
        <w:rPr>
          <w:sz w:val="22"/>
          <w:lang w:val="en"/>
        </w:rPr>
        <w:t>TGW's new system,</w:t>
      </w:r>
      <w:r w:rsidRPr="00D7468F">
        <w:rPr>
          <w:sz w:val="22"/>
          <w:lang w:val="en"/>
        </w:rPr>
        <w:t xml:space="preserve"> </w:t>
      </w:r>
      <w:r>
        <w:rPr>
          <w:sz w:val="22"/>
          <w:lang w:val="en"/>
        </w:rPr>
        <w:t>ID</w:t>
      </w:r>
      <w:r w:rsidRPr="00D7468F">
        <w:rPr>
          <w:sz w:val="22"/>
          <w:lang w:val="en"/>
        </w:rPr>
        <w:t xml:space="preserve"> </w:t>
      </w:r>
      <w:r>
        <w:rPr>
          <w:sz w:val="22"/>
          <w:lang w:val="en"/>
        </w:rPr>
        <w:t xml:space="preserve">Logistics can now </w:t>
      </w:r>
      <w:r w:rsidR="00506495">
        <w:rPr>
          <w:sz w:val="22"/>
          <w:lang w:val="en"/>
        </w:rPr>
        <w:t xml:space="preserve">pack </w:t>
      </w:r>
      <w:r>
        <w:rPr>
          <w:sz w:val="22"/>
          <w:lang w:val="en"/>
        </w:rPr>
        <w:t xml:space="preserve">and </w:t>
      </w:r>
      <w:r w:rsidR="00506495">
        <w:rPr>
          <w:sz w:val="22"/>
          <w:lang w:val="en"/>
        </w:rPr>
        <w:t>move</w:t>
      </w:r>
      <w:r>
        <w:rPr>
          <w:sz w:val="22"/>
          <w:lang w:val="en"/>
        </w:rPr>
        <w:t xml:space="preserve"> u</w:t>
      </w:r>
      <w:r w:rsidRPr="00D7468F">
        <w:rPr>
          <w:sz w:val="22"/>
          <w:lang w:val="en"/>
        </w:rPr>
        <w:t>p to 2,000 containers per hour to the</w:t>
      </w:r>
      <w:r w:rsidR="00643F00">
        <w:rPr>
          <w:sz w:val="22"/>
          <w:lang w:val="en"/>
        </w:rPr>
        <w:t>ir</w:t>
      </w:r>
      <w:r w:rsidRPr="00D7468F">
        <w:rPr>
          <w:sz w:val="22"/>
          <w:lang w:val="en"/>
        </w:rPr>
        <w:t xml:space="preserve"> </w:t>
      </w:r>
      <w:r w:rsidR="00506495">
        <w:rPr>
          <w:sz w:val="22"/>
          <w:lang w:val="en"/>
        </w:rPr>
        <w:t xml:space="preserve">individual </w:t>
      </w:r>
      <w:r w:rsidRPr="00D7468F">
        <w:rPr>
          <w:sz w:val="22"/>
          <w:lang w:val="en"/>
        </w:rPr>
        <w:t>picking sites.</w:t>
      </w:r>
      <w:r w:rsidR="007141F0" w:rsidRPr="0092668A">
        <w:rPr>
          <w:rFonts w:cs="Arial"/>
          <w:sz w:val="22"/>
          <w:lang w:val="en-US"/>
        </w:rPr>
        <w:t xml:space="preserve"> </w:t>
      </w:r>
      <w:r w:rsidR="007141F0" w:rsidRPr="00506495">
        <w:rPr>
          <w:rFonts w:cs="Arial"/>
          <w:sz w:val="22"/>
          <w:lang w:val="en-US"/>
        </w:rPr>
        <w:t>In</w:t>
      </w:r>
      <w:r w:rsidR="00506495" w:rsidRPr="00506495">
        <w:rPr>
          <w:rFonts w:cs="Arial"/>
          <w:sz w:val="22"/>
          <w:lang w:val="en-US"/>
        </w:rPr>
        <w:t xml:space="preserve"> total, up to </w:t>
      </w:r>
      <w:r w:rsidR="007141F0" w:rsidRPr="00506495">
        <w:rPr>
          <w:rFonts w:cs="Arial"/>
          <w:sz w:val="22"/>
          <w:lang w:val="en-US"/>
        </w:rPr>
        <w:t>30</w:t>
      </w:r>
      <w:r w:rsidR="00506495" w:rsidRPr="00506495">
        <w:rPr>
          <w:rFonts w:cs="Arial"/>
          <w:sz w:val="22"/>
          <w:lang w:val="en-US"/>
        </w:rPr>
        <w:t>,</w:t>
      </w:r>
      <w:r w:rsidR="007141F0" w:rsidRPr="00506495">
        <w:rPr>
          <w:rFonts w:cs="Arial"/>
          <w:sz w:val="22"/>
          <w:lang w:val="en-US"/>
        </w:rPr>
        <w:t>000</w:t>
      </w:r>
      <w:r w:rsidR="00506495" w:rsidRPr="00506495">
        <w:rPr>
          <w:rFonts w:cs="Arial"/>
          <w:sz w:val="22"/>
          <w:lang w:val="en-US"/>
        </w:rPr>
        <w:t xml:space="preserve"> orders can be processed per day.</w:t>
      </w:r>
      <w:r w:rsidR="007141F0" w:rsidRPr="00506495">
        <w:rPr>
          <w:rFonts w:cs="Arial"/>
          <w:sz w:val="22"/>
          <w:lang w:val="en-US"/>
        </w:rPr>
        <w:t xml:space="preserve"> </w:t>
      </w:r>
      <w:r w:rsidR="00DF38EE">
        <w:rPr>
          <w:rFonts w:cs="Arial"/>
          <w:sz w:val="22"/>
          <w:lang w:val="en-US"/>
        </w:rPr>
        <w:t xml:space="preserve">Thus, </w:t>
      </w:r>
      <w:r w:rsidR="00506495">
        <w:rPr>
          <w:sz w:val="22"/>
          <w:lang w:val="en"/>
        </w:rPr>
        <w:t xml:space="preserve">ID Logistics can significantly increase its </w:t>
      </w:r>
      <w:r w:rsidR="00506495" w:rsidRPr="00D7468F">
        <w:rPr>
          <w:sz w:val="22"/>
          <w:lang w:val="en"/>
        </w:rPr>
        <w:t>productivity</w:t>
      </w:r>
      <w:r w:rsidR="00506495">
        <w:rPr>
          <w:sz w:val="22"/>
          <w:lang w:val="en"/>
        </w:rPr>
        <w:t xml:space="preserve"> </w:t>
      </w:r>
      <w:r w:rsidR="00DF38EE">
        <w:rPr>
          <w:sz w:val="22"/>
          <w:lang w:val="en"/>
        </w:rPr>
        <w:t xml:space="preserve">and continue to </w:t>
      </w:r>
      <w:r w:rsidR="00DF38EE" w:rsidRPr="00506495">
        <w:rPr>
          <w:sz w:val="22"/>
          <w:lang w:val="en"/>
        </w:rPr>
        <w:t>systematize order processing</w:t>
      </w:r>
      <w:r w:rsidR="007141F0" w:rsidRPr="00506495">
        <w:rPr>
          <w:rFonts w:cs="Arial"/>
          <w:sz w:val="22"/>
          <w:lang w:val="en-US"/>
        </w:rPr>
        <w:t xml:space="preserve">. </w:t>
      </w:r>
      <w:r w:rsidR="00DF38EE" w:rsidRPr="00DF38EE">
        <w:rPr>
          <w:sz w:val="22"/>
          <w:lang w:val="en-US"/>
        </w:rPr>
        <w:t>This is accompanied by increased levels of flexibility:</w:t>
      </w:r>
      <w:r w:rsidR="007141F0" w:rsidRPr="00DF38EE">
        <w:rPr>
          <w:rFonts w:cs="Arial"/>
          <w:sz w:val="22"/>
          <w:lang w:val="en-US"/>
        </w:rPr>
        <w:t xml:space="preserve"> </w:t>
      </w:r>
      <w:r w:rsidR="00DF38EE" w:rsidRPr="00D7468F">
        <w:rPr>
          <w:sz w:val="22"/>
          <w:lang w:val="en"/>
        </w:rPr>
        <w:t>A</w:t>
      </w:r>
      <w:r w:rsidR="00A4690B">
        <w:rPr>
          <w:sz w:val="22"/>
          <w:lang w:val="en"/>
        </w:rPr>
        <w:t>s o</w:t>
      </w:r>
      <w:r w:rsidR="00DF38EE" w:rsidRPr="00D7468F">
        <w:rPr>
          <w:sz w:val="22"/>
          <w:lang w:val="en"/>
        </w:rPr>
        <w:t>rder structure</w:t>
      </w:r>
      <w:r w:rsidR="00A4690B">
        <w:rPr>
          <w:sz w:val="22"/>
          <w:lang w:val="en"/>
        </w:rPr>
        <w:t>s change, new market requirements can be met in a timely fashion.</w:t>
      </w:r>
      <w:r w:rsidR="00DF38EE" w:rsidRPr="00D7468F">
        <w:rPr>
          <w:sz w:val="22"/>
          <w:lang w:val="en"/>
        </w:rPr>
        <w:t xml:space="preserve"> </w:t>
      </w:r>
      <w:r w:rsidR="00A4690B" w:rsidRPr="00A83C47">
        <w:rPr>
          <w:rFonts w:cs="Arial"/>
          <w:sz w:val="22"/>
          <w:lang w:val="en-US"/>
        </w:rPr>
        <w:t>Thanks to</w:t>
      </w:r>
      <w:r w:rsidR="007141F0" w:rsidRPr="00A83C47">
        <w:rPr>
          <w:rFonts w:cs="Arial"/>
          <w:sz w:val="22"/>
          <w:lang w:val="en-US"/>
        </w:rPr>
        <w:t xml:space="preserve"> 1:1</w:t>
      </w:r>
      <w:r w:rsidR="00A4690B" w:rsidRPr="00A83C47">
        <w:rPr>
          <w:rFonts w:cs="Arial"/>
          <w:sz w:val="22"/>
          <w:lang w:val="en-US"/>
        </w:rPr>
        <w:t xml:space="preserve"> picking stations, picking errors </w:t>
      </w:r>
      <w:r w:rsidR="00097E15" w:rsidRPr="00A83C47">
        <w:rPr>
          <w:rFonts w:cs="Arial"/>
          <w:sz w:val="22"/>
          <w:lang w:val="en-US"/>
        </w:rPr>
        <w:t>can be mostly avoided</w:t>
      </w:r>
      <w:r w:rsidR="00A83C47" w:rsidRPr="00A83C47">
        <w:rPr>
          <w:rFonts w:cs="Arial"/>
          <w:sz w:val="22"/>
          <w:lang w:val="en-US"/>
        </w:rPr>
        <w:t xml:space="preserve">. </w:t>
      </w:r>
      <w:r w:rsidR="00643F00">
        <w:rPr>
          <w:sz w:val="22"/>
          <w:lang w:val="en-US"/>
        </w:rPr>
        <w:t>In addition</w:t>
      </w:r>
      <w:r w:rsidR="00A83C47">
        <w:rPr>
          <w:sz w:val="22"/>
          <w:lang w:val="en"/>
        </w:rPr>
        <w:t>, th</w:t>
      </w:r>
      <w:r w:rsidR="00A83C47" w:rsidRPr="00D7468F">
        <w:rPr>
          <w:sz w:val="22"/>
          <w:lang w:val="en"/>
        </w:rPr>
        <w:t xml:space="preserve">e system </w:t>
      </w:r>
      <w:r w:rsidR="00A83C47">
        <w:rPr>
          <w:sz w:val="22"/>
          <w:lang w:val="en"/>
        </w:rPr>
        <w:t xml:space="preserve">avoids unnecessary </w:t>
      </w:r>
      <w:r w:rsidR="00643F00">
        <w:rPr>
          <w:sz w:val="22"/>
          <w:lang w:val="en"/>
        </w:rPr>
        <w:t>movement</w:t>
      </w:r>
      <w:r w:rsidR="00794682">
        <w:rPr>
          <w:sz w:val="22"/>
          <w:lang w:val="en"/>
        </w:rPr>
        <w:t>, thereby</w:t>
      </w:r>
      <w:r w:rsidR="00A83C47" w:rsidRPr="00D7468F">
        <w:rPr>
          <w:sz w:val="22"/>
          <w:lang w:val="en"/>
        </w:rPr>
        <w:t xml:space="preserve"> improv</w:t>
      </w:r>
      <w:r w:rsidR="00794682">
        <w:rPr>
          <w:sz w:val="22"/>
          <w:lang w:val="en"/>
        </w:rPr>
        <w:t>ing w</w:t>
      </w:r>
      <w:r w:rsidR="00A83C47" w:rsidRPr="00D7468F">
        <w:rPr>
          <w:sz w:val="22"/>
          <w:lang w:val="en"/>
        </w:rPr>
        <w:t xml:space="preserve">orkstation ergonomics. </w:t>
      </w:r>
    </w:p>
    <w:p w:rsidR="007141F0" w:rsidRPr="00A83C47" w:rsidRDefault="007141F0" w:rsidP="00493E79">
      <w:pPr>
        <w:tabs>
          <w:tab w:val="left" w:pos="7797"/>
        </w:tabs>
        <w:ind w:right="1693"/>
        <w:jc w:val="both"/>
        <w:rPr>
          <w:rFonts w:cs="Arial"/>
          <w:sz w:val="22"/>
          <w:lang w:val="en-US"/>
        </w:rPr>
      </w:pPr>
    </w:p>
    <w:p w:rsidR="00794682" w:rsidRPr="00C21B6F" w:rsidRDefault="00794682" w:rsidP="00740DFF">
      <w:pPr>
        <w:tabs>
          <w:tab w:val="left" w:pos="7797"/>
        </w:tabs>
        <w:ind w:right="1693"/>
        <w:jc w:val="both"/>
        <w:rPr>
          <w:rFonts w:cs="Arial"/>
          <w:b/>
          <w:sz w:val="22"/>
          <w:lang w:val="en-US"/>
        </w:rPr>
      </w:pPr>
      <w:r w:rsidRPr="00D7468F">
        <w:rPr>
          <w:b/>
          <w:sz w:val="22"/>
          <w:lang w:val="en"/>
        </w:rPr>
        <w:t>Short implementation phase</w:t>
      </w:r>
    </w:p>
    <w:p w:rsidR="007141F0" w:rsidRPr="00C21B6F" w:rsidRDefault="007141F0" w:rsidP="00493E79">
      <w:pPr>
        <w:tabs>
          <w:tab w:val="left" w:pos="7797"/>
        </w:tabs>
        <w:ind w:right="1693"/>
        <w:jc w:val="both"/>
        <w:rPr>
          <w:rFonts w:cs="Arial"/>
          <w:sz w:val="22"/>
          <w:lang w:val="en-US"/>
        </w:rPr>
      </w:pPr>
    </w:p>
    <w:p w:rsidR="002A220F" w:rsidRPr="002A220F" w:rsidRDefault="000358FC" w:rsidP="00AA015D">
      <w:pPr>
        <w:tabs>
          <w:tab w:val="left" w:pos="7797"/>
        </w:tabs>
        <w:ind w:right="1693"/>
        <w:jc w:val="both"/>
        <w:rPr>
          <w:rFonts w:cs="Arial"/>
          <w:sz w:val="22"/>
          <w:lang w:val="en-US"/>
        </w:rPr>
      </w:pPr>
      <w:r w:rsidRPr="00936FDE">
        <w:rPr>
          <w:rFonts w:cs="Arial"/>
          <w:sz w:val="22"/>
          <w:lang w:val="en-US"/>
        </w:rPr>
        <w:t>Patrick Teissier</w:t>
      </w:r>
      <w:r w:rsidR="003960D4" w:rsidRPr="00936FDE">
        <w:rPr>
          <w:rFonts w:cs="Arial"/>
          <w:sz w:val="22"/>
          <w:lang w:val="en-US"/>
        </w:rPr>
        <w:t>, C</w:t>
      </w:r>
      <w:r w:rsidRPr="00936FDE">
        <w:rPr>
          <w:rFonts w:cs="Arial"/>
          <w:sz w:val="22"/>
          <w:lang w:val="en-US"/>
        </w:rPr>
        <w:t>S</w:t>
      </w:r>
      <w:r w:rsidR="003960D4" w:rsidRPr="00936FDE">
        <w:rPr>
          <w:rFonts w:cs="Arial"/>
          <w:sz w:val="22"/>
          <w:lang w:val="en-US"/>
        </w:rPr>
        <w:t>O</w:t>
      </w:r>
      <w:r w:rsidR="00E958A0" w:rsidRPr="00936FDE">
        <w:rPr>
          <w:rFonts w:cs="Arial"/>
          <w:sz w:val="22"/>
          <w:lang w:val="en-US"/>
        </w:rPr>
        <w:t xml:space="preserve"> </w:t>
      </w:r>
      <w:r w:rsidR="009B3A92" w:rsidRPr="00936FDE">
        <w:rPr>
          <w:rFonts w:cs="Arial"/>
          <w:sz w:val="22"/>
          <w:lang w:val="en-US"/>
        </w:rPr>
        <w:t xml:space="preserve">at </w:t>
      </w:r>
      <w:r w:rsidR="007141F0" w:rsidRPr="00936FDE">
        <w:rPr>
          <w:rFonts w:cs="Arial"/>
          <w:sz w:val="22"/>
          <w:lang w:val="en-US"/>
        </w:rPr>
        <w:t>TGW South Europe,</w:t>
      </w:r>
      <w:r w:rsidR="007141F0" w:rsidRPr="002A220F">
        <w:rPr>
          <w:rFonts w:cs="Arial"/>
          <w:sz w:val="22"/>
          <w:lang w:val="en-US"/>
        </w:rPr>
        <w:t xml:space="preserve"> </w:t>
      </w:r>
      <w:r w:rsidR="00A83C47" w:rsidRPr="002A220F">
        <w:rPr>
          <w:rFonts w:cs="Arial"/>
          <w:sz w:val="22"/>
          <w:lang w:val="en-US"/>
        </w:rPr>
        <w:t>emphasizes</w:t>
      </w:r>
      <w:r w:rsidR="007141F0" w:rsidRPr="002A220F">
        <w:rPr>
          <w:rFonts w:cs="Arial"/>
          <w:sz w:val="22"/>
          <w:lang w:val="en-US"/>
        </w:rPr>
        <w:t xml:space="preserve">: </w:t>
      </w:r>
      <w:r w:rsidR="002A220F">
        <w:rPr>
          <w:rFonts w:cs="Arial"/>
          <w:sz w:val="22"/>
          <w:lang w:val="en-US"/>
        </w:rPr>
        <w:t xml:space="preserve">“With </w:t>
      </w:r>
      <w:proofErr w:type="spellStart"/>
      <w:r w:rsidR="002A220F">
        <w:rPr>
          <w:rFonts w:cs="Arial"/>
          <w:sz w:val="22"/>
          <w:lang w:val="en-US"/>
        </w:rPr>
        <w:t>t</w:t>
      </w:r>
      <w:r w:rsidR="002A220F">
        <w:rPr>
          <w:sz w:val="22"/>
          <w:lang w:val="en"/>
        </w:rPr>
        <w:t>his</w:t>
      </w:r>
      <w:proofErr w:type="spellEnd"/>
      <w:r w:rsidR="002A220F" w:rsidRPr="00D7468F">
        <w:rPr>
          <w:sz w:val="22"/>
          <w:lang w:val="en"/>
        </w:rPr>
        <w:t xml:space="preserve"> </w:t>
      </w:r>
      <w:r w:rsidR="002A220F">
        <w:rPr>
          <w:sz w:val="22"/>
          <w:lang w:val="en"/>
        </w:rPr>
        <w:t>p</w:t>
      </w:r>
      <w:r w:rsidR="002A220F" w:rsidRPr="00D7468F">
        <w:rPr>
          <w:sz w:val="22"/>
          <w:lang w:val="en"/>
        </w:rPr>
        <w:t xml:space="preserve">roject, the extremely short implementation phase is a particular challenge. TGW </w:t>
      </w:r>
      <w:r w:rsidR="002A220F">
        <w:rPr>
          <w:sz w:val="22"/>
          <w:lang w:val="en"/>
        </w:rPr>
        <w:t>planned this system together with ID Logistics and tailored it precisely to requirements.</w:t>
      </w:r>
      <w:r w:rsidR="00BE457F" w:rsidRPr="002A220F">
        <w:rPr>
          <w:rFonts w:cs="Arial"/>
          <w:sz w:val="22"/>
          <w:lang w:val="en-US"/>
        </w:rPr>
        <w:t xml:space="preserve"> </w:t>
      </w:r>
      <w:r w:rsidR="002A220F">
        <w:rPr>
          <w:sz w:val="22"/>
          <w:lang w:val="en-US"/>
        </w:rPr>
        <w:t xml:space="preserve">This enables </w:t>
      </w:r>
      <w:r w:rsidR="002A220F" w:rsidRPr="00D7468F">
        <w:rPr>
          <w:sz w:val="22"/>
          <w:lang w:val="en"/>
        </w:rPr>
        <w:t>I</w:t>
      </w:r>
      <w:r w:rsidR="002A220F">
        <w:rPr>
          <w:sz w:val="22"/>
          <w:lang w:val="en"/>
        </w:rPr>
        <w:t>D</w:t>
      </w:r>
      <w:r w:rsidR="002A220F" w:rsidRPr="00D7468F">
        <w:rPr>
          <w:sz w:val="22"/>
          <w:lang w:val="en"/>
        </w:rPr>
        <w:t xml:space="preserve"> </w:t>
      </w:r>
      <w:r w:rsidR="002A220F">
        <w:rPr>
          <w:sz w:val="22"/>
          <w:lang w:val="en"/>
        </w:rPr>
        <w:t xml:space="preserve">Logistics to meet the high expectations of their customers quickly and flexibly – anytime.” </w:t>
      </w:r>
    </w:p>
    <w:p w:rsidR="002A220F" w:rsidRDefault="002A220F" w:rsidP="00AA015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:rsidR="00936FDE" w:rsidRDefault="00936FDE" w:rsidP="00AA015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:rsidR="00936FDE" w:rsidRDefault="00936FDE" w:rsidP="00AA015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:rsidR="00936FDE" w:rsidRDefault="00936FDE" w:rsidP="00AA015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:rsidR="00936FDE" w:rsidRDefault="00936FDE" w:rsidP="00AA015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:rsidR="00936FDE" w:rsidRDefault="00936FDE" w:rsidP="00AA015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:rsidR="00936FDE" w:rsidRDefault="00936FDE" w:rsidP="00AA015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:rsidR="00936FDE" w:rsidRDefault="00936FDE" w:rsidP="00AA015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:rsidR="00936FDE" w:rsidRDefault="00936FDE" w:rsidP="00AA015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:rsidR="00936FDE" w:rsidRDefault="00936FDE" w:rsidP="00AA015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:rsidR="00936FDE" w:rsidRDefault="00936FDE" w:rsidP="00AA015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:rsidR="00936FDE" w:rsidRDefault="00936FDE" w:rsidP="00AA015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:rsidR="00936FDE" w:rsidRDefault="00936FDE" w:rsidP="00AA015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:rsidR="00936FDE" w:rsidRDefault="00936FDE" w:rsidP="00AA015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:rsidR="00936FDE" w:rsidRDefault="00936FDE" w:rsidP="00AA015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:rsidR="00936FDE" w:rsidRDefault="00936FDE" w:rsidP="00AA015D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2"/>
          <w:szCs w:val="22"/>
          <w:lang w:val="en-US" w:eastAsia="en-US"/>
        </w:rPr>
      </w:pPr>
    </w:p>
    <w:p w:rsidR="00074E9B" w:rsidRPr="00936FDE" w:rsidRDefault="00F13703" w:rsidP="00074E9B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  <w:hyperlink r:id="rId8" w:history="1">
        <w:r w:rsidR="00074E9B" w:rsidRPr="00936FDE">
          <w:rPr>
            <w:rStyle w:val="Hyperlink"/>
            <w:lang w:val="en-US"/>
          </w:rPr>
          <w:t>www.tgw-group.com</w:t>
        </w:r>
      </w:hyperlink>
    </w:p>
    <w:p w:rsidR="00074E9B" w:rsidRPr="00DF27B4" w:rsidRDefault="00074E9B" w:rsidP="00074E9B">
      <w:pPr>
        <w:spacing w:line="240" w:lineRule="auto"/>
        <w:ind w:right="1843"/>
        <w:rPr>
          <w:rStyle w:val="Hyperlink"/>
          <w:b/>
          <w:color w:val="auto"/>
          <w:u w:val="none"/>
          <w:lang w:val="en-US"/>
        </w:rPr>
      </w:pPr>
      <w:r w:rsidRPr="00DF27B4">
        <w:rPr>
          <w:rStyle w:val="Hyperlink"/>
          <w:b/>
          <w:color w:val="auto"/>
          <w:u w:val="none"/>
          <w:lang w:val="en-US"/>
        </w:rPr>
        <w:lastRenderedPageBreak/>
        <w:t>About TGW Logistics Group:</w:t>
      </w:r>
    </w:p>
    <w:p w:rsidR="00074E9B" w:rsidRPr="00DF27B4" w:rsidRDefault="00074E9B" w:rsidP="00074E9B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:rsidR="00074E9B" w:rsidRDefault="00074E9B" w:rsidP="00074E9B">
      <w:pPr>
        <w:spacing w:line="240" w:lineRule="auto"/>
        <w:ind w:right="184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The TGW Logistics G</w:t>
      </w:r>
      <w:r w:rsidRPr="00DD70FB">
        <w:rPr>
          <w:rFonts w:cs="Arial"/>
          <w:szCs w:val="20"/>
          <w:lang w:val="en-US"/>
        </w:rPr>
        <w:t>roup is a worldwide leading provider of intralogistics</w:t>
      </w:r>
      <w:r>
        <w:rPr>
          <w:rFonts w:cs="Arial"/>
          <w:szCs w:val="20"/>
          <w:lang w:val="en-US"/>
        </w:rPr>
        <w:t xml:space="preserve"> solutions. F</w:t>
      </w:r>
      <w:r w:rsidRPr="00DD70FB">
        <w:rPr>
          <w:rFonts w:cs="Arial"/>
          <w:szCs w:val="20"/>
          <w:lang w:val="en-US"/>
        </w:rPr>
        <w:t>or almost 50 years</w:t>
      </w:r>
      <w:r>
        <w:rPr>
          <w:rFonts w:cs="Arial"/>
          <w:szCs w:val="20"/>
          <w:lang w:val="en-US"/>
        </w:rPr>
        <w:t>, this</w:t>
      </w:r>
      <w:r w:rsidRPr="00DD70FB">
        <w:rPr>
          <w:rFonts w:cs="Arial"/>
          <w:szCs w:val="20"/>
          <w:lang w:val="en-US"/>
        </w:rPr>
        <w:t xml:space="preserve"> Austrian specialist </w:t>
      </w:r>
      <w:r>
        <w:rPr>
          <w:rFonts w:cs="Arial"/>
          <w:szCs w:val="20"/>
          <w:lang w:val="en-US"/>
        </w:rPr>
        <w:t xml:space="preserve">has been providing </w:t>
      </w:r>
      <w:r w:rsidRPr="00DD70FB">
        <w:rPr>
          <w:rFonts w:cs="Arial"/>
          <w:szCs w:val="20"/>
          <w:lang w:val="en-US"/>
        </w:rPr>
        <w:t xml:space="preserve">automated systems </w:t>
      </w:r>
      <w:r>
        <w:rPr>
          <w:rFonts w:cs="Arial"/>
          <w:szCs w:val="20"/>
          <w:lang w:val="en-US"/>
        </w:rPr>
        <w:t xml:space="preserve">for international customers – from </w:t>
      </w:r>
      <w:proofErr w:type="gramStart"/>
      <w:r>
        <w:rPr>
          <w:rFonts w:cs="Arial"/>
          <w:szCs w:val="20"/>
          <w:lang w:val="en-US"/>
        </w:rPr>
        <w:t>A</w:t>
      </w:r>
      <w:proofErr w:type="gramEnd"/>
      <w:r>
        <w:rPr>
          <w:rFonts w:cs="Arial"/>
          <w:szCs w:val="20"/>
          <w:lang w:val="en-US"/>
        </w:rPr>
        <w:t xml:space="preserve"> as in Adidas to Z as in Zalando. As a systems integrator, TGW provides </w:t>
      </w:r>
      <w:r w:rsidRPr="00DD70FB">
        <w:rPr>
          <w:rFonts w:cs="Arial"/>
          <w:szCs w:val="20"/>
          <w:lang w:val="en-US"/>
        </w:rPr>
        <w:t>pla</w:t>
      </w:r>
      <w:r>
        <w:rPr>
          <w:rFonts w:cs="Arial"/>
          <w:szCs w:val="20"/>
          <w:lang w:val="en-US"/>
        </w:rPr>
        <w:t>nning, production, and implementation of complex logistics centers – from mechatronics to robotics and from control systems to software solutions.</w:t>
      </w:r>
    </w:p>
    <w:p w:rsidR="00074E9B" w:rsidRPr="006403A7" w:rsidRDefault="00074E9B" w:rsidP="00074E9B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:rsidR="00074E9B" w:rsidRPr="00BC367F" w:rsidRDefault="00074E9B" w:rsidP="00074E9B">
      <w:pPr>
        <w:spacing w:line="240" w:lineRule="auto"/>
        <w:ind w:right="1843"/>
        <w:rPr>
          <w:rFonts w:cs="Arial"/>
          <w:szCs w:val="20"/>
          <w:lang w:val="en-US"/>
        </w:rPr>
      </w:pPr>
      <w:r w:rsidRPr="00BC367F">
        <w:rPr>
          <w:rFonts w:cs="Arial"/>
          <w:szCs w:val="20"/>
          <w:lang w:val="en-US"/>
        </w:rPr>
        <w:t>With approximately 3,</w:t>
      </w:r>
      <w:r>
        <w:rPr>
          <w:rFonts w:cs="Arial"/>
          <w:szCs w:val="20"/>
          <w:lang w:val="en-US"/>
        </w:rPr>
        <w:t>3</w:t>
      </w:r>
      <w:r w:rsidRPr="00BC367F">
        <w:rPr>
          <w:rFonts w:cs="Arial"/>
          <w:szCs w:val="20"/>
          <w:lang w:val="en-US"/>
        </w:rPr>
        <w:t>00 employees, TGW Logistics Group has offices in Europ</w:t>
      </w:r>
      <w:r>
        <w:rPr>
          <w:rFonts w:cs="Arial"/>
          <w:szCs w:val="20"/>
          <w:lang w:val="en-US"/>
        </w:rPr>
        <w:t>e</w:t>
      </w:r>
      <w:r w:rsidRPr="00BC367F">
        <w:rPr>
          <w:rFonts w:cs="Arial"/>
          <w:szCs w:val="20"/>
          <w:lang w:val="en-US"/>
        </w:rPr>
        <w:t>, China, and in the U</w:t>
      </w:r>
      <w:r>
        <w:rPr>
          <w:rFonts w:cs="Arial"/>
          <w:szCs w:val="20"/>
          <w:lang w:val="en-US"/>
        </w:rPr>
        <w:t>.</w:t>
      </w:r>
      <w:r w:rsidRPr="00BC367F">
        <w:rPr>
          <w:rFonts w:cs="Arial"/>
          <w:szCs w:val="20"/>
          <w:lang w:val="en-US"/>
        </w:rPr>
        <w:t>S</w:t>
      </w:r>
      <w:r>
        <w:rPr>
          <w:rFonts w:cs="Arial"/>
          <w:szCs w:val="20"/>
          <w:lang w:val="en-US"/>
        </w:rPr>
        <w:t>.</w:t>
      </w:r>
      <w:r w:rsidRPr="00BC367F">
        <w:rPr>
          <w:rFonts w:cs="Arial"/>
          <w:szCs w:val="20"/>
          <w:lang w:val="en-US"/>
        </w:rPr>
        <w:t xml:space="preserve">A. </w:t>
      </w:r>
      <w:r>
        <w:rPr>
          <w:rFonts w:cs="Arial"/>
          <w:szCs w:val="20"/>
          <w:lang w:val="en-US"/>
        </w:rPr>
        <w:t xml:space="preserve">In the </w:t>
      </w:r>
      <w:r w:rsidRPr="00BC367F">
        <w:rPr>
          <w:rFonts w:cs="Arial"/>
          <w:szCs w:val="20"/>
          <w:lang w:val="en-US"/>
        </w:rPr>
        <w:t>201</w:t>
      </w:r>
      <w:r>
        <w:rPr>
          <w:rFonts w:cs="Arial"/>
          <w:szCs w:val="20"/>
          <w:lang w:val="en-US"/>
        </w:rPr>
        <w:t>7</w:t>
      </w:r>
      <w:r w:rsidRPr="00BC367F">
        <w:rPr>
          <w:rFonts w:cs="Arial"/>
          <w:szCs w:val="20"/>
          <w:lang w:val="en-US"/>
        </w:rPr>
        <w:t>/201</w:t>
      </w:r>
      <w:r>
        <w:rPr>
          <w:rFonts w:cs="Arial"/>
          <w:szCs w:val="20"/>
          <w:lang w:val="en-US"/>
        </w:rPr>
        <w:t>8 business year</w:t>
      </w:r>
      <w:r w:rsidRPr="00BC367F">
        <w:rPr>
          <w:rFonts w:cs="Arial"/>
          <w:szCs w:val="20"/>
          <w:lang w:val="en-US"/>
        </w:rPr>
        <w:t>, the company achieved a total turnover of €</w:t>
      </w:r>
      <w:r>
        <w:rPr>
          <w:rFonts w:cs="Arial"/>
          <w:szCs w:val="20"/>
          <w:lang w:val="en-US"/>
        </w:rPr>
        <w:t xml:space="preserve"> 713</w:t>
      </w:r>
      <w:r w:rsidRPr="00BC367F">
        <w:rPr>
          <w:rFonts w:cs="Arial"/>
          <w:szCs w:val="20"/>
          <w:lang w:val="en-US"/>
        </w:rPr>
        <w:t xml:space="preserve"> million.</w:t>
      </w:r>
    </w:p>
    <w:p w:rsidR="00074E9B" w:rsidRPr="00953552" w:rsidRDefault="00074E9B" w:rsidP="00074E9B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:rsidR="00074E9B" w:rsidRPr="00953552" w:rsidRDefault="00074E9B" w:rsidP="00074E9B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:rsidR="00074E9B" w:rsidRPr="00822F05" w:rsidRDefault="00074E9B" w:rsidP="00074E9B">
      <w:pPr>
        <w:ind w:right="1843"/>
        <w:rPr>
          <w:rFonts w:cs="Arial"/>
          <w:b/>
          <w:szCs w:val="20"/>
          <w:lang w:val="en-US"/>
        </w:rPr>
      </w:pPr>
      <w:r>
        <w:rPr>
          <w:rFonts w:cs="Arial"/>
          <w:b/>
          <w:szCs w:val="20"/>
          <w:lang w:val="en-US"/>
        </w:rPr>
        <w:t>Reprints</w:t>
      </w:r>
      <w:r w:rsidRPr="00822F05">
        <w:rPr>
          <w:rFonts w:cs="Arial"/>
          <w:b/>
          <w:szCs w:val="20"/>
          <w:lang w:val="en-US"/>
        </w:rPr>
        <w:t>:</w:t>
      </w:r>
    </w:p>
    <w:p w:rsidR="00074E9B" w:rsidRPr="00885DC8" w:rsidRDefault="00074E9B" w:rsidP="00074E9B">
      <w:pPr>
        <w:spacing w:line="240" w:lineRule="auto"/>
        <w:ind w:right="184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Images reprinted</w:t>
      </w:r>
      <w:r w:rsidRPr="00822F05">
        <w:rPr>
          <w:rFonts w:cs="Arial"/>
          <w:szCs w:val="20"/>
          <w:lang w:val="en-US"/>
        </w:rPr>
        <w:t xml:space="preserve"> for press reports </w:t>
      </w:r>
      <w:r>
        <w:rPr>
          <w:rFonts w:cs="Arial"/>
          <w:szCs w:val="20"/>
          <w:lang w:val="en-US"/>
        </w:rPr>
        <w:t xml:space="preserve">featuring primarily </w:t>
      </w:r>
      <w:r w:rsidRPr="00822F05">
        <w:rPr>
          <w:rFonts w:cs="Arial"/>
          <w:szCs w:val="20"/>
          <w:lang w:val="en-US"/>
        </w:rPr>
        <w:t xml:space="preserve">the TGW </w:t>
      </w:r>
      <w:r>
        <w:rPr>
          <w:rFonts w:cs="Arial"/>
          <w:szCs w:val="20"/>
          <w:lang w:val="en-US"/>
        </w:rPr>
        <w:t xml:space="preserve">Logistics </w:t>
      </w:r>
      <w:r w:rsidRPr="00822F05">
        <w:rPr>
          <w:rFonts w:cs="Arial"/>
          <w:szCs w:val="20"/>
          <w:lang w:val="en-US"/>
        </w:rPr>
        <w:t>Gr</w:t>
      </w:r>
      <w:r>
        <w:rPr>
          <w:rFonts w:cs="Arial"/>
          <w:szCs w:val="20"/>
          <w:lang w:val="en-US"/>
        </w:rPr>
        <w:t xml:space="preserve">oup may be used free of charge and under citation of the source. No free reprints for promotional purposes. </w:t>
      </w:r>
    </w:p>
    <w:p w:rsidR="00074E9B" w:rsidRPr="00BF1E30" w:rsidRDefault="00074E9B" w:rsidP="00074E9B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:rsidR="00074E9B" w:rsidRPr="00BF1E30" w:rsidRDefault="00074E9B" w:rsidP="00074E9B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:rsidR="00074E9B" w:rsidRPr="001612AF" w:rsidRDefault="00074E9B" w:rsidP="00074E9B">
      <w:pPr>
        <w:spacing w:line="240" w:lineRule="auto"/>
        <w:ind w:right="1843"/>
        <w:rPr>
          <w:rFonts w:cs="Arial"/>
          <w:b/>
          <w:szCs w:val="20"/>
          <w:lang w:val="en-US"/>
        </w:rPr>
      </w:pPr>
      <w:r w:rsidRPr="001612AF">
        <w:rPr>
          <w:rFonts w:cs="Arial"/>
          <w:b/>
          <w:szCs w:val="20"/>
          <w:lang w:val="en-US"/>
        </w:rPr>
        <w:t>Contacts:</w:t>
      </w:r>
    </w:p>
    <w:p w:rsidR="00074E9B" w:rsidRPr="001612AF" w:rsidRDefault="00074E9B" w:rsidP="00074E9B">
      <w:pPr>
        <w:spacing w:line="240" w:lineRule="auto"/>
        <w:ind w:right="1843"/>
        <w:rPr>
          <w:rFonts w:cs="Arial"/>
          <w:szCs w:val="20"/>
          <w:lang w:val="en-US"/>
        </w:rPr>
      </w:pPr>
      <w:r w:rsidRPr="001612AF">
        <w:rPr>
          <w:rFonts w:cs="Arial"/>
          <w:szCs w:val="20"/>
          <w:lang w:val="en-US"/>
        </w:rPr>
        <w:t>TGW Logistics Group GmbH</w:t>
      </w:r>
    </w:p>
    <w:p w:rsidR="00074E9B" w:rsidRPr="00074E9B" w:rsidRDefault="00074E9B" w:rsidP="00074E9B">
      <w:pPr>
        <w:spacing w:line="240" w:lineRule="auto"/>
        <w:ind w:right="1843"/>
        <w:rPr>
          <w:rFonts w:cs="Arial"/>
          <w:szCs w:val="20"/>
          <w:lang w:val="de-AT"/>
        </w:rPr>
      </w:pPr>
      <w:r w:rsidRPr="00074E9B">
        <w:rPr>
          <w:rFonts w:cs="Arial"/>
          <w:szCs w:val="20"/>
          <w:lang w:val="de-AT"/>
        </w:rPr>
        <w:t xml:space="preserve">A-4614 Marchtrenk, </w:t>
      </w:r>
      <w:proofErr w:type="spellStart"/>
      <w:r w:rsidRPr="00074E9B">
        <w:rPr>
          <w:rFonts w:cs="Arial"/>
          <w:szCs w:val="20"/>
          <w:lang w:val="de-AT"/>
        </w:rPr>
        <w:t>Sternmühlstrasse</w:t>
      </w:r>
      <w:proofErr w:type="spellEnd"/>
      <w:r w:rsidRPr="00074E9B">
        <w:rPr>
          <w:rFonts w:cs="Arial"/>
          <w:szCs w:val="20"/>
          <w:lang w:val="de-AT"/>
        </w:rPr>
        <w:t xml:space="preserve"> 3</w:t>
      </w:r>
    </w:p>
    <w:p w:rsidR="00074E9B" w:rsidRPr="00074E9B" w:rsidRDefault="00074E9B" w:rsidP="00074E9B">
      <w:pPr>
        <w:spacing w:line="240" w:lineRule="auto"/>
        <w:ind w:right="1843"/>
        <w:rPr>
          <w:rFonts w:cs="Arial"/>
          <w:szCs w:val="20"/>
          <w:lang w:val="de-AT"/>
        </w:rPr>
      </w:pPr>
      <w:r w:rsidRPr="00074E9B">
        <w:rPr>
          <w:rFonts w:cs="Arial"/>
          <w:szCs w:val="20"/>
          <w:lang w:val="de-AT"/>
        </w:rPr>
        <w:t>Ph: +43.(0)50.486-0</w:t>
      </w:r>
    </w:p>
    <w:p w:rsidR="00074E9B" w:rsidRPr="00074E9B" w:rsidRDefault="00074E9B" w:rsidP="00074E9B">
      <w:pPr>
        <w:spacing w:line="240" w:lineRule="auto"/>
        <w:ind w:right="1843"/>
        <w:rPr>
          <w:rFonts w:cs="Arial"/>
          <w:szCs w:val="20"/>
          <w:lang w:val="de-AT"/>
        </w:rPr>
      </w:pPr>
      <w:r w:rsidRPr="00074E9B">
        <w:rPr>
          <w:rFonts w:cs="Arial"/>
          <w:szCs w:val="20"/>
          <w:lang w:val="de-AT"/>
        </w:rPr>
        <w:t>F: +43.(0)50.486-31</w:t>
      </w:r>
    </w:p>
    <w:p w:rsidR="00074E9B" w:rsidRPr="006826A3" w:rsidRDefault="00074E9B" w:rsidP="00074E9B">
      <w:pPr>
        <w:spacing w:line="240" w:lineRule="auto"/>
        <w:ind w:right="1843"/>
        <w:rPr>
          <w:rFonts w:cs="Arial"/>
          <w:szCs w:val="20"/>
          <w:lang w:val="en-US"/>
        </w:rPr>
      </w:pPr>
      <w:r w:rsidRPr="006826A3">
        <w:rPr>
          <w:rFonts w:cs="Arial"/>
          <w:szCs w:val="20"/>
          <w:lang w:val="en-US"/>
        </w:rPr>
        <w:t>Email: tgw@tgw-group.com</w:t>
      </w:r>
    </w:p>
    <w:p w:rsidR="00074E9B" w:rsidRPr="006826A3" w:rsidRDefault="00074E9B" w:rsidP="00074E9B">
      <w:pPr>
        <w:spacing w:line="240" w:lineRule="auto"/>
        <w:ind w:right="1843"/>
        <w:rPr>
          <w:rFonts w:cs="Arial"/>
          <w:szCs w:val="20"/>
          <w:lang w:val="en-US"/>
        </w:rPr>
      </w:pPr>
    </w:p>
    <w:p w:rsidR="00074E9B" w:rsidRPr="006826A3" w:rsidRDefault="00074E9B" w:rsidP="00074E9B">
      <w:pPr>
        <w:spacing w:line="240" w:lineRule="auto"/>
        <w:ind w:right="1843"/>
        <w:rPr>
          <w:rFonts w:cs="Arial"/>
          <w:szCs w:val="20"/>
          <w:lang w:val="en-US"/>
        </w:rPr>
      </w:pPr>
    </w:p>
    <w:p w:rsidR="00074E9B" w:rsidRPr="006826A3" w:rsidRDefault="00074E9B" w:rsidP="00074E9B">
      <w:pPr>
        <w:spacing w:line="240" w:lineRule="auto"/>
        <w:ind w:right="1843"/>
        <w:rPr>
          <w:rFonts w:cs="Arial"/>
          <w:szCs w:val="20"/>
          <w:lang w:val="en-US"/>
        </w:rPr>
      </w:pPr>
    </w:p>
    <w:p w:rsidR="00074E9B" w:rsidRPr="001612AF" w:rsidRDefault="00074E9B" w:rsidP="00074E9B">
      <w:pPr>
        <w:spacing w:line="240" w:lineRule="auto"/>
        <w:ind w:right="1843"/>
        <w:rPr>
          <w:rFonts w:cs="Arial"/>
          <w:b/>
          <w:szCs w:val="20"/>
          <w:lang w:val="en-US"/>
        </w:rPr>
      </w:pPr>
      <w:r w:rsidRPr="001612AF">
        <w:rPr>
          <w:rFonts w:cs="Arial"/>
          <w:b/>
          <w:szCs w:val="20"/>
          <w:lang w:val="en-US"/>
        </w:rPr>
        <w:t>Press contacts:</w:t>
      </w:r>
    </w:p>
    <w:p w:rsidR="00074E9B" w:rsidRPr="001612AF" w:rsidRDefault="00074E9B" w:rsidP="00074E9B">
      <w:pPr>
        <w:spacing w:line="240" w:lineRule="auto"/>
        <w:ind w:right="1843"/>
        <w:rPr>
          <w:rFonts w:cs="Arial"/>
          <w:szCs w:val="20"/>
          <w:lang w:val="en-US"/>
        </w:rPr>
      </w:pPr>
      <w:r w:rsidRPr="001612AF">
        <w:rPr>
          <w:rFonts w:cs="Arial"/>
          <w:szCs w:val="20"/>
          <w:lang w:val="en-US"/>
        </w:rPr>
        <w:t>Martin Kirchmayr</w:t>
      </w:r>
    </w:p>
    <w:p w:rsidR="00074E9B" w:rsidRPr="00074E9B" w:rsidRDefault="009602C6" w:rsidP="00074E9B">
      <w:pPr>
        <w:spacing w:line="240" w:lineRule="auto"/>
        <w:ind w:right="184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 xml:space="preserve">Director </w:t>
      </w:r>
      <w:r w:rsidR="00074E9B" w:rsidRPr="00074E9B">
        <w:rPr>
          <w:rFonts w:cs="Arial"/>
          <w:szCs w:val="20"/>
          <w:lang w:val="en-US"/>
        </w:rPr>
        <w:t>Marketing &amp; Communication</w:t>
      </w:r>
      <w:r w:rsidR="00074E9B">
        <w:rPr>
          <w:rFonts w:cs="Arial"/>
          <w:szCs w:val="20"/>
          <w:lang w:val="en-US"/>
        </w:rPr>
        <w:t>s</w:t>
      </w:r>
    </w:p>
    <w:p w:rsidR="00074E9B" w:rsidRPr="006826A3" w:rsidRDefault="00074E9B" w:rsidP="00074E9B">
      <w:pPr>
        <w:spacing w:line="240" w:lineRule="auto"/>
        <w:ind w:right="1843"/>
        <w:rPr>
          <w:rFonts w:cs="Arial"/>
          <w:szCs w:val="20"/>
          <w:lang w:val="en-US"/>
        </w:rPr>
      </w:pPr>
      <w:r w:rsidRPr="006826A3">
        <w:rPr>
          <w:rFonts w:cs="Arial"/>
          <w:szCs w:val="20"/>
          <w:lang w:val="en-US"/>
        </w:rPr>
        <w:t>Ph: +43</w:t>
      </w:r>
      <w:proofErr w:type="gramStart"/>
      <w:r w:rsidRPr="006826A3">
        <w:rPr>
          <w:rFonts w:cs="Arial"/>
          <w:szCs w:val="20"/>
          <w:lang w:val="en-US"/>
        </w:rPr>
        <w:t>.(</w:t>
      </w:r>
      <w:proofErr w:type="gramEnd"/>
      <w:r w:rsidRPr="006826A3">
        <w:rPr>
          <w:rFonts w:cs="Arial"/>
          <w:szCs w:val="20"/>
          <w:lang w:val="en-US"/>
        </w:rPr>
        <w:t>0)50.486-1382</w:t>
      </w:r>
    </w:p>
    <w:p w:rsidR="00074E9B" w:rsidRPr="006826A3" w:rsidRDefault="00074E9B" w:rsidP="00074E9B">
      <w:pPr>
        <w:spacing w:line="240" w:lineRule="auto"/>
        <w:ind w:right="1843"/>
        <w:rPr>
          <w:rFonts w:cs="Arial"/>
          <w:szCs w:val="20"/>
          <w:lang w:val="en-US"/>
        </w:rPr>
      </w:pPr>
      <w:r w:rsidRPr="006826A3">
        <w:rPr>
          <w:rFonts w:cs="Arial"/>
          <w:szCs w:val="20"/>
          <w:lang w:val="en-US"/>
        </w:rPr>
        <w:t>M: +43</w:t>
      </w:r>
      <w:proofErr w:type="gramStart"/>
      <w:r w:rsidRPr="006826A3">
        <w:rPr>
          <w:rFonts w:cs="Arial"/>
          <w:szCs w:val="20"/>
          <w:lang w:val="en-US"/>
        </w:rPr>
        <w:t>.(</w:t>
      </w:r>
      <w:proofErr w:type="gramEnd"/>
      <w:r w:rsidRPr="006826A3">
        <w:rPr>
          <w:rFonts w:cs="Arial"/>
          <w:szCs w:val="20"/>
          <w:lang w:val="en-US"/>
        </w:rPr>
        <w:t>0)664.8187423</w:t>
      </w:r>
    </w:p>
    <w:p w:rsidR="00074E9B" w:rsidRPr="006826A3" w:rsidRDefault="00074E9B" w:rsidP="00074E9B">
      <w:pPr>
        <w:spacing w:line="240" w:lineRule="auto"/>
        <w:ind w:right="1843"/>
        <w:rPr>
          <w:rFonts w:cs="Arial"/>
          <w:szCs w:val="20"/>
          <w:lang w:val="en-US"/>
        </w:rPr>
      </w:pPr>
      <w:r w:rsidRPr="006826A3">
        <w:rPr>
          <w:rFonts w:cs="Arial"/>
          <w:szCs w:val="20"/>
          <w:lang w:val="en-US"/>
        </w:rPr>
        <w:t>martin.kirchmayr@tgw-group.com</w:t>
      </w:r>
    </w:p>
    <w:p w:rsidR="00074E9B" w:rsidRPr="006826A3" w:rsidRDefault="00074E9B" w:rsidP="00074E9B">
      <w:pPr>
        <w:spacing w:line="240" w:lineRule="auto"/>
        <w:ind w:right="1843"/>
        <w:rPr>
          <w:rFonts w:cs="Arial"/>
          <w:szCs w:val="20"/>
          <w:lang w:val="en-US"/>
        </w:rPr>
      </w:pPr>
    </w:p>
    <w:p w:rsidR="00074E9B" w:rsidRPr="006826A3" w:rsidRDefault="00074E9B" w:rsidP="00074E9B">
      <w:pPr>
        <w:spacing w:line="240" w:lineRule="auto"/>
        <w:ind w:right="1843"/>
        <w:rPr>
          <w:rFonts w:cs="Arial"/>
          <w:szCs w:val="20"/>
          <w:lang w:val="en-US"/>
        </w:rPr>
      </w:pPr>
    </w:p>
    <w:p w:rsidR="00074E9B" w:rsidRPr="00CD7836" w:rsidRDefault="00074E9B" w:rsidP="00074E9B">
      <w:pPr>
        <w:spacing w:line="240" w:lineRule="auto"/>
        <w:ind w:right="1843"/>
        <w:rPr>
          <w:rFonts w:cs="Arial"/>
          <w:szCs w:val="20"/>
          <w:lang w:val="en-US"/>
        </w:rPr>
      </w:pPr>
      <w:r w:rsidRPr="00CD7836">
        <w:rPr>
          <w:rFonts w:cs="Arial"/>
          <w:szCs w:val="20"/>
          <w:lang w:val="en-US"/>
        </w:rPr>
        <w:t>Alexander Tahedl</w:t>
      </w:r>
    </w:p>
    <w:p w:rsidR="00074E9B" w:rsidRPr="00CD7836" w:rsidRDefault="00074E9B" w:rsidP="00074E9B">
      <w:pPr>
        <w:spacing w:line="240" w:lineRule="auto"/>
        <w:ind w:right="1843"/>
        <w:rPr>
          <w:rFonts w:cs="Arial"/>
          <w:szCs w:val="20"/>
          <w:lang w:val="en-US"/>
        </w:rPr>
      </w:pPr>
      <w:r w:rsidRPr="00CD7836">
        <w:rPr>
          <w:rFonts w:cs="Arial"/>
          <w:szCs w:val="20"/>
          <w:lang w:val="en-US"/>
        </w:rPr>
        <w:t>Marketing Specialist</w:t>
      </w:r>
    </w:p>
    <w:p w:rsidR="00074E9B" w:rsidRPr="00074E9B" w:rsidRDefault="00074E9B" w:rsidP="00074E9B">
      <w:pPr>
        <w:spacing w:line="240" w:lineRule="auto"/>
        <w:ind w:right="1843"/>
        <w:rPr>
          <w:rFonts w:cs="Arial"/>
          <w:szCs w:val="20"/>
          <w:lang w:val="en-US"/>
        </w:rPr>
      </w:pPr>
      <w:r>
        <w:rPr>
          <w:rFonts w:cs="Arial"/>
          <w:szCs w:val="20"/>
          <w:lang w:val="en-US"/>
        </w:rPr>
        <w:t>Ph</w:t>
      </w:r>
      <w:r w:rsidRPr="00936FDE">
        <w:rPr>
          <w:rFonts w:cs="Arial"/>
          <w:szCs w:val="20"/>
          <w:lang w:val="en-US"/>
        </w:rPr>
        <w:t>: +43</w:t>
      </w:r>
      <w:proofErr w:type="gramStart"/>
      <w:r w:rsidRPr="00936FDE">
        <w:rPr>
          <w:rFonts w:cs="Arial"/>
          <w:szCs w:val="20"/>
          <w:lang w:val="en-US"/>
        </w:rPr>
        <w:t>.(</w:t>
      </w:r>
      <w:proofErr w:type="gramEnd"/>
      <w:r w:rsidRPr="00936FDE">
        <w:rPr>
          <w:rFonts w:cs="Arial"/>
          <w:szCs w:val="20"/>
          <w:lang w:val="en-US"/>
        </w:rPr>
        <w:t>0)50.486-2267</w:t>
      </w:r>
    </w:p>
    <w:p w:rsidR="00074E9B" w:rsidRPr="00936FDE" w:rsidRDefault="00074E9B" w:rsidP="00074E9B">
      <w:pPr>
        <w:spacing w:line="240" w:lineRule="auto"/>
        <w:ind w:right="1843"/>
        <w:rPr>
          <w:rFonts w:cs="Arial"/>
          <w:szCs w:val="20"/>
          <w:lang w:val="en-US"/>
        </w:rPr>
      </w:pPr>
      <w:r w:rsidRPr="00074E9B">
        <w:rPr>
          <w:rFonts w:cs="Arial"/>
          <w:szCs w:val="20"/>
          <w:lang w:val="en-US"/>
        </w:rPr>
        <w:t>M: +43</w:t>
      </w:r>
      <w:proofErr w:type="gramStart"/>
      <w:r w:rsidRPr="00074E9B">
        <w:rPr>
          <w:rFonts w:cs="Arial"/>
          <w:szCs w:val="20"/>
          <w:lang w:val="en-US"/>
        </w:rPr>
        <w:t>.(</w:t>
      </w:r>
      <w:proofErr w:type="gramEnd"/>
      <w:r w:rsidRPr="00074E9B">
        <w:rPr>
          <w:rFonts w:cs="Arial"/>
          <w:szCs w:val="20"/>
          <w:lang w:val="en-US"/>
        </w:rPr>
        <w:t>0)664.88459713</w:t>
      </w:r>
    </w:p>
    <w:p w:rsidR="00074E9B" w:rsidRPr="00074E9B" w:rsidRDefault="00074E9B" w:rsidP="00074E9B">
      <w:pPr>
        <w:spacing w:line="240" w:lineRule="auto"/>
        <w:ind w:right="1843"/>
        <w:rPr>
          <w:lang w:val="en-US"/>
        </w:rPr>
      </w:pPr>
      <w:r w:rsidRPr="00074E9B">
        <w:rPr>
          <w:rFonts w:cs="Arial"/>
          <w:szCs w:val="20"/>
          <w:lang w:val="en-US"/>
        </w:rPr>
        <w:t>alexander.tahedl@tgw-group.com</w:t>
      </w:r>
    </w:p>
    <w:p w:rsidR="00074E9B" w:rsidRPr="00074E9B" w:rsidRDefault="00074E9B" w:rsidP="00074E9B">
      <w:pPr>
        <w:spacing w:line="240" w:lineRule="auto"/>
        <w:ind w:right="1843"/>
        <w:rPr>
          <w:rStyle w:val="Hyperlink"/>
          <w:color w:val="auto"/>
          <w:u w:val="none"/>
          <w:lang w:val="en-US"/>
        </w:rPr>
      </w:pPr>
    </w:p>
    <w:p w:rsidR="00074E9B" w:rsidRPr="00074E9B" w:rsidRDefault="00074E9B" w:rsidP="00074E9B">
      <w:pPr>
        <w:ind w:right="1843"/>
        <w:rPr>
          <w:rFonts w:cs="Arial"/>
          <w:szCs w:val="20"/>
          <w:lang w:val="en-US"/>
        </w:rPr>
      </w:pPr>
    </w:p>
    <w:p w:rsidR="00074E9B" w:rsidRPr="00074E9B" w:rsidRDefault="00074E9B" w:rsidP="00074E9B">
      <w:pPr>
        <w:ind w:right="1843"/>
        <w:rPr>
          <w:rFonts w:cs="Arial"/>
          <w:szCs w:val="20"/>
          <w:lang w:val="en-US"/>
        </w:rPr>
      </w:pPr>
    </w:p>
    <w:p w:rsidR="000F039C" w:rsidRPr="002A220F" w:rsidRDefault="000F039C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0F039C" w:rsidRPr="002A220F" w:rsidRDefault="000F039C" w:rsidP="00493E79">
      <w:pPr>
        <w:pStyle w:val="StandardWeb"/>
        <w:shd w:val="clear" w:color="auto" w:fill="FFFFFF"/>
        <w:tabs>
          <w:tab w:val="left" w:pos="7797"/>
        </w:tabs>
        <w:spacing w:before="0" w:beforeAutospacing="0" w:after="0" w:afterAutospacing="0" w:line="360" w:lineRule="auto"/>
        <w:ind w:right="1693"/>
        <w:rPr>
          <w:rFonts w:ascii="Arial" w:eastAsiaTheme="minorHAnsi" w:hAnsi="Arial" w:cs="Arial"/>
          <w:sz w:val="20"/>
          <w:szCs w:val="20"/>
          <w:lang w:val="en-US" w:eastAsia="en-US"/>
        </w:rPr>
      </w:pPr>
    </w:p>
    <w:p w:rsidR="00227EC1" w:rsidRPr="00936FDE" w:rsidRDefault="00227EC1" w:rsidP="00493E79">
      <w:pPr>
        <w:tabs>
          <w:tab w:val="left" w:pos="7797"/>
        </w:tabs>
        <w:ind w:right="1693"/>
        <w:rPr>
          <w:lang w:val="en-US"/>
        </w:rPr>
      </w:pPr>
    </w:p>
    <w:sectPr w:rsidR="00227EC1" w:rsidRPr="00936FDE" w:rsidSect="00227EC1">
      <w:headerReference w:type="default" r:id="rId9"/>
      <w:footerReference w:type="default" r:id="rId10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3703" w:rsidRDefault="00F13703" w:rsidP="00764006">
      <w:pPr>
        <w:spacing w:line="240" w:lineRule="auto"/>
      </w:pPr>
      <w:r>
        <w:separator/>
      </w:r>
    </w:p>
  </w:endnote>
  <w:endnote w:type="continuationSeparator" w:id="0">
    <w:p w:rsidR="00F13703" w:rsidRDefault="00F13703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ZShuTi">
    <w:altName w:val="SimSun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9512F2" w:rsidRPr="00252CD7" w:rsidTr="00C15D91">
      <w:tc>
        <w:tcPr>
          <w:tcW w:w="6474" w:type="dxa"/>
        </w:tcPr>
        <w:p w:rsidR="009512F2" w:rsidRPr="00252CD7" w:rsidRDefault="009512F2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9512F2" w:rsidRPr="00252CD7" w:rsidRDefault="009512F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:rsidR="009512F2" w:rsidRPr="00252CD7" w:rsidRDefault="009512F2" w:rsidP="00925941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DC4E96">
            <w:rPr>
              <w:noProof/>
              <w:sz w:val="16"/>
            </w:rPr>
            <w:t>3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/ </w:t>
          </w:r>
          <w:r w:rsidR="00925941">
            <w:rPr>
              <w:sz w:val="16"/>
            </w:rPr>
            <w:t>3</w:t>
          </w:r>
        </w:p>
      </w:tc>
    </w:tr>
  </w:tbl>
  <w:p w:rsidR="009512F2" w:rsidRDefault="009512F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3703" w:rsidRDefault="00F13703" w:rsidP="00764006">
      <w:pPr>
        <w:spacing w:line="240" w:lineRule="auto"/>
      </w:pPr>
      <w:r>
        <w:separator/>
      </w:r>
    </w:p>
  </w:footnote>
  <w:footnote w:type="continuationSeparator" w:id="0">
    <w:p w:rsidR="00F13703" w:rsidRDefault="00F13703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2F2" w:rsidRDefault="009512F2" w:rsidP="00764006">
    <w:pPr>
      <w:pStyle w:val="Kopfzeile"/>
      <w:jc w:val="right"/>
    </w:pPr>
    <w:r>
      <w:br/>
    </w:r>
  </w:p>
  <w:p w:rsidR="009512F2" w:rsidRDefault="009512F2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8240" behindDoc="0" locked="0" layoutInCell="1" allowOverlap="1" wp14:anchorId="3414BEAD" wp14:editId="1AE3CE6A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Press</w:t>
    </w:r>
    <w:r w:rsidR="007225FA">
      <w:t xml:space="preserve"> </w:t>
    </w:r>
    <w:r w:rsidR="00CF1B3A">
      <w:t>information</w:t>
    </w:r>
  </w:p>
  <w:p w:rsidR="007225FA" w:rsidRPr="00C15D91" w:rsidRDefault="007225FA" w:rsidP="00C00CC7">
    <w:pPr>
      <w:pStyle w:val="Dokumententitel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6431F"/>
    <w:multiLevelType w:val="hybridMultilevel"/>
    <w:tmpl w:val="A040682A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E2D6435"/>
    <w:multiLevelType w:val="multilevel"/>
    <w:tmpl w:val="41EC7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EC71EC"/>
    <w:multiLevelType w:val="hybridMultilevel"/>
    <w:tmpl w:val="E97270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46A1D"/>
    <w:multiLevelType w:val="hybridMultilevel"/>
    <w:tmpl w:val="073E423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43D47"/>
    <w:multiLevelType w:val="hybridMultilevel"/>
    <w:tmpl w:val="DD76B0EE"/>
    <w:lvl w:ilvl="0" w:tplc="D708FF40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7E1D5B"/>
    <w:multiLevelType w:val="hybridMultilevel"/>
    <w:tmpl w:val="C13212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891FCC"/>
    <w:multiLevelType w:val="hybridMultilevel"/>
    <w:tmpl w:val="F6DE481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BE7888"/>
    <w:multiLevelType w:val="hybridMultilevel"/>
    <w:tmpl w:val="985696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087EC0"/>
    <w:multiLevelType w:val="hybridMultilevel"/>
    <w:tmpl w:val="F01603CC"/>
    <w:lvl w:ilvl="0" w:tplc="0C07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1627C2D"/>
    <w:multiLevelType w:val="multilevel"/>
    <w:tmpl w:val="4BEE4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FC5D21"/>
    <w:multiLevelType w:val="hybridMultilevel"/>
    <w:tmpl w:val="E5EA0136"/>
    <w:lvl w:ilvl="0" w:tplc="0C07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561D6E1C"/>
    <w:multiLevelType w:val="multilevel"/>
    <w:tmpl w:val="DA884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B4938A9"/>
    <w:multiLevelType w:val="hybridMultilevel"/>
    <w:tmpl w:val="CB78760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91A85"/>
    <w:multiLevelType w:val="multilevel"/>
    <w:tmpl w:val="449C7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D23B18"/>
    <w:multiLevelType w:val="hybridMultilevel"/>
    <w:tmpl w:val="779C25E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F3AE4"/>
    <w:multiLevelType w:val="multilevel"/>
    <w:tmpl w:val="EE56E9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6FEA3F00"/>
    <w:multiLevelType w:val="hybridMultilevel"/>
    <w:tmpl w:val="501A48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D26BC"/>
    <w:multiLevelType w:val="hybridMultilevel"/>
    <w:tmpl w:val="8B1883F4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54C2DDE"/>
    <w:multiLevelType w:val="multilevel"/>
    <w:tmpl w:val="A852F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A4D3B81"/>
    <w:multiLevelType w:val="multilevel"/>
    <w:tmpl w:val="12826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5"/>
    <w:lvlOverride w:ilvl="0">
      <w:startOverride w:val="1"/>
    </w:lvlOverride>
  </w:num>
  <w:num w:numId="3">
    <w:abstractNumId w:val="12"/>
  </w:num>
  <w:num w:numId="4">
    <w:abstractNumId w:val="23"/>
  </w:num>
  <w:num w:numId="5">
    <w:abstractNumId w:val="11"/>
  </w:num>
  <w:num w:numId="6">
    <w:abstractNumId w:val="2"/>
  </w:num>
  <w:num w:numId="7">
    <w:abstractNumId w:val="13"/>
  </w:num>
  <w:num w:numId="8">
    <w:abstractNumId w:val="10"/>
  </w:num>
  <w:num w:numId="9">
    <w:abstractNumId w:val="20"/>
  </w:num>
  <w:num w:numId="10">
    <w:abstractNumId w:val="1"/>
  </w:num>
  <w:num w:numId="11">
    <w:abstractNumId w:val="5"/>
  </w:num>
  <w:num w:numId="12">
    <w:abstractNumId w:val="16"/>
  </w:num>
  <w:num w:numId="13">
    <w:abstractNumId w:val="17"/>
  </w:num>
  <w:num w:numId="14">
    <w:abstractNumId w:val="22"/>
  </w:num>
  <w:num w:numId="15">
    <w:abstractNumId w:val="24"/>
  </w:num>
  <w:num w:numId="16">
    <w:abstractNumId w:val="3"/>
  </w:num>
  <w:num w:numId="17">
    <w:abstractNumId w:val="21"/>
  </w:num>
  <w:num w:numId="18">
    <w:abstractNumId w:val="4"/>
  </w:num>
  <w:num w:numId="19">
    <w:abstractNumId w:val="6"/>
  </w:num>
  <w:num w:numId="20">
    <w:abstractNumId w:val="9"/>
  </w:num>
  <w:num w:numId="21">
    <w:abstractNumId w:val="0"/>
  </w:num>
  <w:num w:numId="22">
    <w:abstractNumId w:val="8"/>
  </w:num>
  <w:num w:numId="23">
    <w:abstractNumId w:val="18"/>
  </w:num>
  <w:num w:numId="24">
    <w:abstractNumId w:val="18"/>
  </w:num>
  <w:num w:numId="25">
    <w:abstractNumId w:val="7"/>
  </w:num>
  <w:num w:numId="26">
    <w:abstractNumId w:val="19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6" w:nlCheck="1" w:checkStyle="0"/>
  <w:activeWritingStyle w:appName="MSWord" w:lang="de-CH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AT" w:vendorID="64" w:dllVersion="4096" w:nlCheck="1" w:checkStyle="0"/>
  <w:activeWritingStyle w:appName="MSWord" w:lang="en-US" w:vendorID="64" w:dllVersion="131078" w:nlCheck="1" w:checkStyle="1"/>
  <w:activeWritingStyle w:appName="MSWord" w:lang="de-AT" w:vendorID="64" w:dllVersion="131078" w:nlCheck="1" w:checkStyle="0"/>
  <w:activeWritingStyle w:appName="MSWord" w:lang="de-DE" w:vendorID="64" w:dllVersion="131078" w:nlCheck="1" w:checkStyle="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0006A"/>
    <w:rsid w:val="0000119A"/>
    <w:rsid w:val="000048BC"/>
    <w:rsid w:val="000048E9"/>
    <w:rsid w:val="00007176"/>
    <w:rsid w:val="00016805"/>
    <w:rsid w:val="00016A42"/>
    <w:rsid w:val="00020C90"/>
    <w:rsid w:val="0002337D"/>
    <w:rsid w:val="00026B06"/>
    <w:rsid w:val="000338CC"/>
    <w:rsid w:val="00033F6D"/>
    <w:rsid w:val="000358FC"/>
    <w:rsid w:val="00036D20"/>
    <w:rsid w:val="00041846"/>
    <w:rsid w:val="00043FE7"/>
    <w:rsid w:val="00044B78"/>
    <w:rsid w:val="00044F5F"/>
    <w:rsid w:val="00045425"/>
    <w:rsid w:val="00046CA1"/>
    <w:rsid w:val="0005207A"/>
    <w:rsid w:val="00055779"/>
    <w:rsid w:val="000603BE"/>
    <w:rsid w:val="000651D7"/>
    <w:rsid w:val="00065CD8"/>
    <w:rsid w:val="0006709E"/>
    <w:rsid w:val="000678C1"/>
    <w:rsid w:val="00070046"/>
    <w:rsid w:val="00070362"/>
    <w:rsid w:val="0007068A"/>
    <w:rsid w:val="00070F06"/>
    <w:rsid w:val="00071B92"/>
    <w:rsid w:val="00071BC4"/>
    <w:rsid w:val="00072AEB"/>
    <w:rsid w:val="000740E1"/>
    <w:rsid w:val="00074E9B"/>
    <w:rsid w:val="000758A0"/>
    <w:rsid w:val="00077E72"/>
    <w:rsid w:val="00081FA6"/>
    <w:rsid w:val="0008298D"/>
    <w:rsid w:val="0008328C"/>
    <w:rsid w:val="00084DC2"/>
    <w:rsid w:val="00087586"/>
    <w:rsid w:val="000876EB"/>
    <w:rsid w:val="000901FB"/>
    <w:rsid w:val="000906C3"/>
    <w:rsid w:val="00090D40"/>
    <w:rsid w:val="00092163"/>
    <w:rsid w:val="00092A28"/>
    <w:rsid w:val="00093075"/>
    <w:rsid w:val="00093858"/>
    <w:rsid w:val="00094DFA"/>
    <w:rsid w:val="00095CBA"/>
    <w:rsid w:val="00097487"/>
    <w:rsid w:val="00097706"/>
    <w:rsid w:val="00097E15"/>
    <w:rsid w:val="000A3C02"/>
    <w:rsid w:val="000A490F"/>
    <w:rsid w:val="000A51B5"/>
    <w:rsid w:val="000A5860"/>
    <w:rsid w:val="000A67DD"/>
    <w:rsid w:val="000B3A42"/>
    <w:rsid w:val="000B6520"/>
    <w:rsid w:val="000B6892"/>
    <w:rsid w:val="000B697D"/>
    <w:rsid w:val="000B6D90"/>
    <w:rsid w:val="000B7AB4"/>
    <w:rsid w:val="000C043F"/>
    <w:rsid w:val="000D0B64"/>
    <w:rsid w:val="000D0FFE"/>
    <w:rsid w:val="000D3D7D"/>
    <w:rsid w:val="000D445F"/>
    <w:rsid w:val="000D5038"/>
    <w:rsid w:val="000D570F"/>
    <w:rsid w:val="000D6378"/>
    <w:rsid w:val="000D7589"/>
    <w:rsid w:val="000D7892"/>
    <w:rsid w:val="000D79F0"/>
    <w:rsid w:val="000E07FF"/>
    <w:rsid w:val="000E6A19"/>
    <w:rsid w:val="000E721B"/>
    <w:rsid w:val="000E742E"/>
    <w:rsid w:val="000E779D"/>
    <w:rsid w:val="000F039C"/>
    <w:rsid w:val="000F6568"/>
    <w:rsid w:val="000F7D85"/>
    <w:rsid w:val="00100CDF"/>
    <w:rsid w:val="00102B91"/>
    <w:rsid w:val="00102B94"/>
    <w:rsid w:val="00102C0C"/>
    <w:rsid w:val="00102F3E"/>
    <w:rsid w:val="0010430F"/>
    <w:rsid w:val="001109BF"/>
    <w:rsid w:val="00117307"/>
    <w:rsid w:val="00121757"/>
    <w:rsid w:val="00132861"/>
    <w:rsid w:val="00132E9A"/>
    <w:rsid w:val="001336A2"/>
    <w:rsid w:val="001354C6"/>
    <w:rsid w:val="00135923"/>
    <w:rsid w:val="00136EEB"/>
    <w:rsid w:val="001411C5"/>
    <w:rsid w:val="00141B16"/>
    <w:rsid w:val="00141F13"/>
    <w:rsid w:val="00142118"/>
    <w:rsid w:val="001436B8"/>
    <w:rsid w:val="00151881"/>
    <w:rsid w:val="001529FF"/>
    <w:rsid w:val="00152B5E"/>
    <w:rsid w:val="00152DD7"/>
    <w:rsid w:val="00156203"/>
    <w:rsid w:val="00157348"/>
    <w:rsid w:val="00157FD2"/>
    <w:rsid w:val="001606D4"/>
    <w:rsid w:val="00161058"/>
    <w:rsid w:val="00161F24"/>
    <w:rsid w:val="001644EA"/>
    <w:rsid w:val="0017018E"/>
    <w:rsid w:val="00170E83"/>
    <w:rsid w:val="00172F83"/>
    <w:rsid w:val="00174858"/>
    <w:rsid w:val="00174FA7"/>
    <w:rsid w:val="00175297"/>
    <w:rsid w:val="001825C5"/>
    <w:rsid w:val="00183096"/>
    <w:rsid w:val="00183B79"/>
    <w:rsid w:val="001845C3"/>
    <w:rsid w:val="0018497E"/>
    <w:rsid w:val="00185E8C"/>
    <w:rsid w:val="00193DF6"/>
    <w:rsid w:val="00195B5A"/>
    <w:rsid w:val="001A0355"/>
    <w:rsid w:val="001A0755"/>
    <w:rsid w:val="001A3CC9"/>
    <w:rsid w:val="001B0377"/>
    <w:rsid w:val="001B1C61"/>
    <w:rsid w:val="001B3B4C"/>
    <w:rsid w:val="001B6421"/>
    <w:rsid w:val="001B7711"/>
    <w:rsid w:val="001C1504"/>
    <w:rsid w:val="001C1F1C"/>
    <w:rsid w:val="001C5948"/>
    <w:rsid w:val="001C5DC7"/>
    <w:rsid w:val="001C75F5"/>
    <w:rsid w:val="001C7C14"/>
    <w:rsid w:val="001D1972"/>
    <w:rsid w:val="001D38DF"/>
    <w:rsid w:val="001D3B2A"/>
    <w:rsid w:val="001D3BE6"/>
    <w:rsid w:val="001D3C10"/>
    <w:rsid w:val="001E12D3"/>
    <w:rsid w:val="001E4E67"/>
    <w:rsid w:val="001E7058"/>
    <w:rsid w:val="001F4EB1"/>
    <w:rsid w:val="001F5E6D"/>
    <w:rsid w:val="002039AC"/>
    <w:rsid w:val="00205044"/>
    <w:rsid w:val="00205B69"/>
    <w:rsid w:val="002068F7"/>
    <w:rsid w:val="002070D2"/>
    <w:rsid w:val="0020750E"/>
    <w:rsid w:val="00213187"/>
    <w:rsid w:val="00214E93"/>
    <w:rsid w:val="002170BE"/>
    <w:rsid w:val="002178D9"/>
    <w:rsid w:val="00221837"/>
    <w:rsid w:val="00222B47"/>
    <w:rsid w:val="00227EC1"/>
    <w:rsid w:val="002316D5"/>
    <w:rsid w:val="00231C7F"/>
    <w:rsid w:val="0023298C"/>
    <w:rsid w:val="00236B64"/>
    <w:rsid w:val="00237FAD"/>
    <w:rsid w:val="00240F29"/>
    <w:rsid w:val="00241EA6"/>
    <w:rsid w:val="0024517B"/>
    <w:rsid w:val="002466C0"/>
    <w:rsid w:val="00246CB6"/>
    <w:rsid w:val="00252CD7"/>
    <w:rsid w:val="00252D82"/>
    <w:rsid w:val="00253096"/>
    <w:rsid w:val="00255570"/>
    <w:rsid w:val="00261DBE"/>
    <w:rsid w:val="00263BEF"/>
    <w:rsid w:val="0026487A"/>
    <w:rsid w:val="00266D58"/>
    <w:rsid w:val="00266E09"/>
    <w:rsid w:val="00270A54"/>
    <w:rsid w:val="00270C76"/>
    <w:rsid w:val="00271172"/>
    <w:rsid w:val="00272C6F"/>
    <w:rsid w:val="0027315D"/>
    <w:rsid w:val="00273635"/>
    <w:rsid w:val="00273DBC"/>
    <w:rsid w:val="00274BBD"/>
    <w:rsid w:val="00274D16"/>
    <w:rsid w:val="002750BF"/>
    <w:rsid w:val="0027654B"/>
    <w:rsid w:val="00280307"/>
    <w:rsid w:val="00287E22"/>
    <w:rsid w:val="00291CBF"/>
    <w:rsid w:val="00292532"/>
    <w:rsid w:val="00292577"/>
    <w:rsid w:val="00292EE3"/>
    <w:rsid w:val="00293AE9"/>
    <w:rsid w:val="002947B9"/>
    <w:rsid w:val="002949A8"/>
    <w:rsid w:val="00294E36"/>
    <w:rsid w:val="002956C9"/>
    <w:rsid w:val="00296155"/>
    <w:rsid w:val="002A220F"/>
    <w:rsid w:val="002A24DB"/>
    <w:rsid w:val="002A47F3"/>
    <w:rsid w:val="002A50BC"/>
    <w:rsid w:val="002A6CF7"/>
    <w:rsid w:val="002B27F9"/>
    <w:rsid w:val="002B3503"/>
    <w:rsid w:val="002B4568"/>
    <w:rsid w:val="002B7358"/>
    <w:rsid w:val="002C49C4"/>
    <w:rsid w:val="002C501B"/>
    <w:rsid w:val="002C624B"/>
    <w:rsid w:val="002C7175"/>
    <w:rsid w:val="002C7C65"/>
    <w:rsid w:val="002D3F73"/>
    <w:rsid w:val="002D5963"/>
    <w:rsid w:val="002D63EE"/>
    <w:rsid w:val="002E312E"/>
    <w:rsid w:val="002E3C38"/>
    <w:rsid w:val="002E4E51"/>
    <w:rsid w:val="002E71B6"/>
    <w:rsid w:val="002F059B"/>
    <w:rsid w:val="002F315D"/>
    <w:rsid w:val="002F4FEE"/>
    <w:rsid w:val="002F7C97"/>
    <w:rsid w:val="0030159E"/>
    <w:rsid w:val="00301E67"/>
    <w:rsid w:val="0030648D"/>
    <w:rsid w:val="003114D5"/>
    <w:rsid w:val="003122E3"/>
    <w:rsid w:val="00313185"/>
    <w:rsid w:val="0031373B"/>
    <w:rsid w:val="00314C9B"/>
    <w:rsid w:val="003168AE"/>
    <w:rsid w:val="00316CC3"/>
    <w:rsid w:val="00316CD2"/>
    <w:rsid w:val="00317FAF"/>
    <w:rsid w:val="00321DDA"/>
    <w:rsid w:val="0032405B"/>
    <w:rsid w:val="003241DF"/>
    <w:rsid w:val="00324AF6"/>
    <w:rsid w:val="003260FC"/>
    <w:rsid w:val="00326BFF"/>
    <w:rsid w:val="00330273"/>
    <w:rsid w:val="0033228A"/>
    <w:rsid w:val="003336F3"/>
    <w:rsid w:val="00333793"/>
    <w:rsid w:val="00335814"/>
    <w:rsid w:val="00337F4B"/>
    <w:rsid w:val="00340150"/>
    <w:rsid w:val="0034179A"/>
    <w:rsid w:val="00341ED1"/>
    <w:rsid w:val="003423C6"/>
    <w:rsid w:val="003439CE"/>
    <w:rsid w:val="00343E7A"/>
    <w:rsid w:val="00346126"/>
    <w:rsid w:val="003465D3"/>
    <w:rsid w:val="00347892"/>
    <w:rsid w:val="0035068C"/>
    <w:rsid w:val="00351E3E"/>
    <w:rsid w:val="00353F9E"/>
    <w:rsid w:val="003540AE"/>
    <w:rsid w:val="00355190"/>
    <w:rsid w:val="003572A1"/>
    <w:rsid w:val="00361063"/>
    <w:rsid w:val="00361341"/>
    <w:rsid w:val="00361B30"/>
    <w:rsid w:val="003637B7"/>
    <w:rsid w:val="00363E6F"/>
    <w:rsid w:val="00363FC4"/>
    <w:rsid w:val="003642F9"/>
    <w:rsid w:val="003645BE"/>
    <w:rsid w:val="00365AA0"/>
    <w:rsid w:val="00370662"/>
    <w:rsid w:val="00373A5C"/>
    <w:rsid w:val="0037522E"/>
    <w:rsid w:val="003765DE"/>
    <w:rsid w:val="003820A5"/>
    <w:rsid w:val="003840BC"/>
    <w:rsid w:val="00387427"/>
    <w:rsid w:val="003877BB"/>
    <w:rsid w:val="00391085"/>
    <w:rsid w:val="00391144"/>
    <w:rsid w:val="003911A2"/>
    <w:rsid w:val="00392F49"/>
    <w:rsid w:val="00393F32"/>
    <w:rsid w:val="003960D4"/>
    <w:rsid w:val="003A0407"/>
    <w:rsid w:val="003A2448"/>
    <w:rsid w:val="003A2AEC"/>
    <w:rsid w:val="003A6EC7"/>
    <w:rsid w:val="003B68EA"/>
    <w:rsid w:val="003C0E18"/>
    <w:rsid w:val="003C168D"/>
    <w:rsid w:val="003C3EEF"/>
    <w:rsid w:val="003C4475"/>
    <w:rsid w:val="003C55E8"/>
    <w:rsid w:val="003C5E09"/>
    <w:rsid w:val="003C68E1"/>
    <w:rsid w:val="003C6AC1"/>
    <w:rsid w:val="003D0265"/>
    <w:rsid w:val="003D0C0E"/>
    <w:rsid w:val="003D1457"/>
    <w:rsid w:val="003D3E79"/>
    <w:rsid w:val="003D66BA"/>
    <w:rsid w:val="003E0954"/>
    <w:rsid w:val="003E13CD"/>
    <w:rsid w:val="003E2045"/>
    <w:rsid w:val="003E3D73"/>
    <w:rsid w:val="003E452D"/>
    <w:rsid w:val="003E4E08"/>
    <w:rsid w:val="003E5B84"/>
    <w:rsid w:val="003E5F2F"/>
    <w:rsid w:val="003F04A3"/>
    <w:rsid w:val="003F6519"/>
    <w:rsid w:val="003F6E7A"/>
    <w:rsid w:val="00403ABC"/>
    <w:rsid w:val="00404BB0"/>
    <w:rsid w:val="00404C6F"/>
    <w:rsid w:val="00405383"/>
    <w:rsid w:val="004057A5"/>
    <w:rsid w:val="00417A01"/>
    <w:rsid w:val="00420460"/>
    <w:rsid w:val="00421702"/>
    <w:rsid w:val="00422A59"/>
    <w:rsid w:val="00424B45"/>
    <w:rsid w:val="00425957"/>
    <w:rsid w:val="00430BE8"/>
    <w:rsid w:val="00430D6B"/>
    <w:rsid w:val="00431C20"/>
    <w:rsid w:val="00431E13"/>
    <w:rsid w:val="0043240B"/>
    <w:rsid w:val="00434234"/>
    <w:rsid w:val="00434865"/>
    <w:rsid w:val="00435999"/>
    <w:rsid w:val="00435B98"/>
    <w:rsid w:val="00436E0D"/>
    <w:rsid w:val="0044195E"/>
    <w:rsid w:val="00444BA0"/>
    <w:rsid w:val="004472A0"/>
    <w:rsid w:val="00447A66"/>
    <w:rsid w:val="00450B34"/>
    <w:rsid w:val="00452F19"/>
    <w:rsid w:val="004551A0"/>
    <w:rsid w:val="00455B72"/>
    <w:rsid w:val="00455C3D"/>
    <w:rsid w:val="00467299"/>
    <w:rsid w:val="00467BB2"/>
    <w:rsid w:val="00470B0F"/>
    <w:rsid w:val="00480094"/>
    <w:rsid w:val="004825B7"/>
    <w:rsid w:val="004835A9"/>
    <w:rsid w:val="00484447"/>
    <w:rsid w:val="00484E73"/>
    <w:rsid w:val="00485326"/>
    <w:rsid w:val="00485975"/>
    <w:rsid w:val="00485C68"/>
    <w:rsid w:val="00487647"/>
    <w:rsid w:val="00493E79"/>
    <w:rsid w:val="00494F3A"/>
    <w:rsid w:val="004A36E5"/>
    <w:rsid w:val="004A4623"/>
    <w:rsid w:val="004A48A6"/>
    <w:rsid w:val="004A4B02"/>
    <w:rsid w:val="004A5DE3"/>
    <w:rsid w:val="004A6B41"/>
    <w:rsid w:val="004A78EA"/>
    <w:rsid w:val="004B5F3C"/>
    <w:rsid w:val="004B5FD2"/>
    <w:rsid w:val="004B682D"/>
    <w:rsid w:val="004B68E9"/>
    <w:rsid w:val="004B69A7"/>
    <w:rsid w:val="004B6FA0"/>
    <w:rsid w:val="004C07B9"/>
    <w:rsid w:val="004C2BB2"/>
    <w:rsid w:val="004C436D"/>
    <w:rsid w:val="004C4506"/>
    <w:rsid w:val="004C6BD2"/>
    <w:rsid w:val="004C775A"/>
    <w:rsid w:val="004D09EE"/>
    <w:rsid w:val="004D0ED8"/>
    <w:rsid w:val="004D6889"/>
    <w:rsid w:val="004E264D"/>
    <w:rsid w:val="004E371B"/>
    <w:rsid w:val="004E40B1"/>
    <w:rsid w:val="004E4588"/>
    <w:rsid w:val="004E6AFB"/>
    <w:rsid w:val="004E72A9"/>
    <w:rsid w:val="004F4838"/>
    <w:rsid w:val="004F6081"/>
    <w:rsid w:val="00500690"/>
    <w:rsid w:val="00502B61"/>
    <w:rsid w:val="0050417C"/>
    <w:rsid w:val="00505DCA"/>
    <w:rsid w:val="00506495"/>
    <w:rsid w:val="00510621"/>
    <w:rsid w:val="00510831"/>
    <w:rsid w:val="00511610"/>
    <w:rsid w:val="00516F92"/>
    <w:rsid w:val="005202F2"/>
    <w:rsid w:val="00521DF4"/>
    <w:rsid w:val="0052421D"/>
    <w:rsid w:val="005244F6"/>
    <w:rsid w:val="005278C0"/>
    <w:rsid w:val="0053149B"/>
    <w:rsid w:val="00534891"/>
    <w:rsid w:val="00535AF3"/>
    <w:rsid w:val="00535C51"/>
    <w:rsid w:val="005362D4"/>
    <w:rsid w:val="00536E62"/>
    <w:rsid w:val="00541BCD"/>
    <w:rsid w:val="00541EB6"/>
    <w:rsid w:val="00542E63"/>
    <w:rsid w:val="00543DAA"/>
    <w:rsid w:val="00546244"/>
    <w:rsid w:val="005464F1"/>
    <w:rsid w:val="0054730D"/>
    <w:rsid w:val="00547388"/>
    <w:rsid w:val="005535A1"/>
    <w:rsid w:val="0055503D"/>
    <w:rsid w:val="0055542D"/>
    <w:rsid w:val="00560882"/>
    <w:rsid w:val="005609F6"/>
    <w:rsid w:val="005634F5"/>
    <w:rsid w:val="005655EB"/>
    <w:rsid w:val="00567CF0"/>
    <w:rsid w:val="00572BDA"/>
    <w:rsid w:val="005735A7"/>
    <w:rsid w:val="00574E3C"/>
    <w:rsid w:val="00577E48"/>
    <w:rsid w:val="00582DE4"/>
    <w:rsid w:val="0058334F"/>
    <w:rsid w:val="0058393E"/>
    <w:rsid w:val="00584A30"/>
    <w:rsid w:val="00584B0A"/>
    <w:rsid w:val="00586A99"/>
    <w:rsid w:val="00587756"/>
    <w:rsid w:val="00590B74"/>
    <w:rsid w:val="00590E98"/>
    <w:rsid w:val="005918D1"/>
    <w:rsid w:val="00593028"/>
    <w:rsid w:val="0059546F"/>
    <w:rsid w:val="00595F90"/>
    <w:rsid w:val="005A1CE4"/>
    <w:rsid w:val="005A3199"/>
    <w:rsid w:val="005A642C"/>
    <w:rsid w:val="005B1FBE"/>
    <w:rsid w:val="005C121A"/>
    <w:rsid w:val="005C3AD9"/>
    <w:rsid w:val="005C3D17"/>
    <w:rsid w:val="005C6F82"/>
    <w:rsid w:val="005D00B5"/>
    <w:rsid w:val="005D0133"/>
    <w:rsid w:val="005D1C5D"/>
    <w:rsid w:val="005D2F99"/>
    <w:rsid w:val="005D4AF0"/>
    <w:rsid w:val="005D625F"/>
    <w:rsid w:val="005E15B3"/>
    <w:rsid w:val="005E26CA"/>
    <w:rsid w:val="005E2D7B"/>
    <w:rsid w:val="005E32F3"/>
    <w:rsid w:val="005E4B43"/>
    <w:rsid w:val="005E5C16"/>
    <w:rsid w:val="005F518B"/>
    <w:rsid w:val="005F5638"/>
    <w:rsid w:val="005F7884"/>
    <w:rsid w:val="006027F0"/>
    <w:rsid w:val="00603680"/>
    <w:rsid w:val="00604E8C"/>
    <w:rsid w:val="00605448"/>
    <w:rsid w:val="00607AEF"/>
    <w:rsid w:val="00607EAC"/>
    <w:rsid w:val="006118EE"/>
    <w:rsid w:val="00612290"/>
    <w:rsid w:val="00613B8D"/>
    <w:rsid w:val="00614FAD"/>
    <w:rsid w:val="0061568D"/>
    <w:rsid w:val="006162F8"/>
    <w:rsid w:val="00616DF5"/>
    <w:rsid w:val="00621A0D"/>
    <w:rsid w:val="00621BBE"/>
    <w:rsid w:val="006225BA"/>
    <w:rsid w:val="0062373B"/>
    <w:rsid w:val="00623F73"/>
    <w:rsid w:val="00632836"/>
    <w:rsid w:val="006349E7"/>
    <w:rsid w:val="00635544"/>
    <w:rsid w:val="00635E54"/>
    <w:rsid w:val="0063784E"/>
    <w:rsid w:val="0064026C"/>
    <w:rsid w:val="0064160D"/>
    <w:rsid w:val="0064273E"/>
    <w:rsid w:val="00643F00"/>
    <w:rsid w:val="00645281"/>
    <w:rsid w:val="0064588E"/>
    <w:rsid w:val="00646BB6"/>
    <w:rsid w:val="00650001"/>
    <w:rsid w:val="00653112"/>
    <w:rsid w:val="00657A2F"/>
    <w:rsid w:val="0066178D"/>
    <w:rsid w:val="00662DED"/>
    <w:rsid w:val="006670D6"/>
    <w:rsid w:val="0066718E"/>
    <w:rsid w:val="006706FF"/>
    <w:rsid w:val="00671061"/>
    <w:rsid w:val="00672A2C"/>
    <w:rsid w:val="00675751"/>
    <w:rsid w:val="00675809"/>
    <w:rsid w:val="00676FE5"/>
    <w:rsid w:val="0067708F"/>
    <w:rsid w:val="00681D6B"/>
    <w:rsid w:val="006856EF"/>
    <w:rsid w:val="00685DD6"/>
    <w:rsid w:val="00685E1F"/>
    <w:rsid w:val="00690825"/>
    <w:rsid w:val="00691192"/>
    <w:rsid w:val="00691249"/>
    <w:rsid w:val="0069278D"/>
    <w:rsid w:val="00694E7F"/>
    <w:rsid w:val="00696AAC"/>
    <w:rsid w:val="006A0369"/>
    <w:rsid w:val="006A0DF9"/>
    <w:rsid w:val="006A1418"/>
    <w:rsid w:val="006A30D1"/>
    <w:rsid w:val="006A6ABB"/>
    <w:rsid w:val="006B2AE7"/>
    <w:rsid w:val="006B400C"/>
    <w:rsid w:val="006C0300"/>
    <w:rsid w:val="006C1B6F"/>
    <w:rsid w:val="006C2B4F"/>
    <w:rsid w:val="006C4124"/>
    <w:rsid w:val="006C4240"/>
    <w:rsid w:val="006C5881"/>
    <w:rsid w:val="006D1E41"/>
    <w:rsid w:val="006D21A1"/>
    <w:rsid w:val="006D22A4"/>
    <w:rsid w:val="006D474B"/>
    <w:rsid w:val="006E0D8B"/>
    <w:rsid w:val="006E4DF2"/>
    <w:rsid w:val="006E6D14"/>
    <w:rsid w:val="006E7B1A"/>
    <w:rsid w:val="006F58F1"/>
    <w:rsid w:val="006F755E"/>
    <w:rsid w:val="006F765B"/>
    <w:rsid w:val="0070066D"/>
    <w:rsid w:val="0070259A"/>
    <w:rsid w:val="0070412F"/>
    <w:rsid w:val="007049E7"/>
    <w:rsid w:val="00706DB6"/>
    <w:rsid w:val="00710463"/>
    <w:rsid w:val="00713569"/>
    <w:rsid w:val="007141F0"/>
    <w:rsid w:val="0071466A"/>
    <w:rsid w:val="007149B0"/>
    <w:rsid w:val="0071618A"/>
    <w:rsid w:val="00716360"/>
    <w:rsid w:val="007176FB"/>
    <w:rsid w:val="00722485"/>
    <w:rsid w:val="007225FA"/>
    <w:rsid w:val="00725E83"/>
    <w:rsid w:val="007279BB"/>
    <w:rsid w:val="0073031B"/>
    <w:rsid w:val="00731521"/>
    <w:rsid w:val="00733533"/>
    <w:rsid w:val="00735671"/>
    <w:rsid w:val="00742B23"/>
    <w:rsid w:val="00742C37"/>
    <w:rsid w:val="00744133"/>
    <w:rsid w:val="0074674C"/>
    <w:rsid w:val="007467C4"/>
    <w:rsid w:val="007502BB"/>
    <w:rsid w:val="007506B6"/>
    <w:rsid w:val="0075117B"/>
    <w:rsid w:val="00751CEF"/>
    <w:rsid w:val="0075207B"/>
    <w:rsid w:val="007579A7"/>
    <w:rsid w:val="007601EB"/>
    <w:rsid w:val="00761D38"/>
    <w:rsid w:val="00764006"/>
    <w:rsid w:val="0076528B"/>
    <w:rsid w:val="0076543E"/>
    <w:rsid w:val="00765E9E"/>
    <w:rsid w:val="007671CF"/>
    <w:rsid w:val="0076793A"/>
    <w:rsid w:val="00767AF2"/>
    <w:rsid w:val="00771B02"/>
    <w:rsid w:val="00773263"/>
    <w:rsid w:val="00773D1C"/>
    <w:rsid w:val="00773F6D"/>
    <w:rsid w:val="00774477"/>
    <w:rsid w:val="00774EE4"/>
    <w:rsid w:val="00777564"/>
    <w:rsid w:val="00781CC5"/>
    <w:rsid w:val="0078236C"/>
    <w:rsid w:val="007919B7"/>
    <w:rsid w:val="00792030"/>
    <w:rsid w:val="00793254"/>
    <w:rsid w:val="00794682"/>
    <w:rsid w:val="00795184"/>
    <w:rsid w:val="00795D1C"/>
    <w:rsid w:val="00795FD3"/>
    <w:rsid w:val="007963DC"/>
    <w:rsid w:val="007A040F"/>
    <w:rsid w:val="007A1868"/>
    <w:rsid w:val="007A2705"/>
    <w:rsid w:val="007A4954"/>
    <w:rsid w:val="007A4CD1"/>
    <w:rsid w:val="007A7E0E"/>
    <w:rsid w:val="007B07E1"/>
    <w:rsid w:val="007B162E"/>
    <w:rsid w:val="007B2D6E"/>
    <w:rsid w:val="007B5207"/>
    <w:rsid w:val="007B5723"/>
    <w:rsid w:val="007B577A"/>
    <w:rsid w:val="007B58F0"/>
    <w:rsid w:val="007B6286"/>
    <w:rsid w:val="007B646C"/>
    <w:rsid w:val="007C1200"/>
    <w:rsid w:val="007C343E"/>
    <w:rsid w:val="007C3BFE"/>
    <w:rsid w:val="007C7155"/>
    <w:rsid w:val="007D0E42"/>
    <w:rsid w:val="007D1F7B"/>
    <w:rsid w:val="007D3B79"/>
    <w:rsid w:val="007D42C5"/>
    <w:rsid w:val="007D504B"/>
    <w:rsid w:val="007E1165"/>
    <w:rsid w:val="007E2425"/>
    <w:rsid w:val="007E3B01"/>
    <w:rsid w:val="007E5BFD"/>
    <w:rsid w:val="007E6D01"/>
    <w:rsid w:val="007E70D0"/>
    <w:rsid w:val="007F16AA"/>
    <w:rsid w:val="007F24A5"/>
    <w:rsid w:val="007F3CA0"/>
    <w:rsid w:val="007F76F2"/>
    <w:rsid w:val="00803002"/>
    <w:rsid w:val="008031A8"/>
    <w:rsid w:val="0080350C"/>
    <w:rsid w:val="008047B3"/>
    <w:rsid w:val="00804C59"/>
    <w:rsid w:val="00805337"/>
    <w:rsid w:val="00807338"/>
    <w:rsid w:val="008109FF"/>
    <w:rsid w:val="008116A0"/>
    <w:rsid w:val="00813D32"/>
    <w:rsid w:val="00813D6F"/>
    <w:rsid w:val="00814B55"/>
    <w:rsid w:val="00822576"/>
    <w:rsid w:val="0082299F"/>
    <w:rsid w:val="008245F6"/>
    <w:rsid w:val="0082766E"/>
    <w:rsid w:val="00827D0D"/>
    <w:rsid w:val="00831203"/>
    <w:rsid w:val="00833731"/>
    <w:rsid w:val="00833F21"/>
    <w:rsid w:val="00835E87"/>
    <w:rsid w:val="00842E6F"/>
    <w:rsid w:val="00842F50"/>
    <w:rsid w:val="008445AC"/>
    <w:rsid w:val="008451B8"/>
    <w:rsid w:val="00846F01"/>
    <w:rsid w:val="00847418"/>
    <w:rsid w:val="00847608"/>
    <w:rsid w:val="00851E9F"/>
    <w:rsid w:val="00854198"/>
    <w:rsid w:val="008618D7"/>
    <w:rsid w:val="00865F37"/>
    <w:rsid w:val="00866BFD"/>
    <w:rsid w:val="00866DE4"/>
    <w:rsid w:val="008672DF"/>
    <w:rsid w:val="008731E9"/>
    <w:rsid w:val="0087366B"/>
    <w:rsid w:val="008741FC"/>
    <w:rsid w:val="00874D67"/>
    <w:rsid w:val="00875AA2"/>
    <w:rsid w:val="008762E0"/>
    <w:rsid w:val="008769DA"/>
    <w:rsid w:val="0087729E"/>
    <w:rsid w:val="00877ECE"/>
    <w:rsid w:val="00880F80"/>
    <w:rsid w:val="0088112F"/>
    <w:rsid w:val="00882A2C"/>
    <w:rsid w:val="00890FFF"/>
    <w:rsid w:val="00891020"/>
    <w:rsid w:val="00891F80"/>
    <w:rsid w:val="00893279"/>
    <w:rsid w:val="0089425C"/>
    <w:rsid w:val="0089662D"/>
    <w:rsid w:val="00896738"/>
    <w:rsid w:val="008A0DC0"/>
    <w:rsid w:val="008A229E"/>
    <w:rsid w:val="008A6EC7"/>
    <w:rsid w:val="008A6F29"/>
    <w:rsid w:val="008A7B28"/>
    <w:rsid w:val="008B0155"/>
    <w:rsid w:val="008B14EC"/>
    <w:rsid w:val="008B1537"/>
    <w:rsid w:val="008B2422"/>
    <w:rsid w:val="008B29BA"/>
    <w:rsid w:val="008B3A1D"/>
    <w:rsid w:val="008B3FB7"/>
    <w:rsid w:val="008B516C"/>
    <w:rsid w:val="008B5405"/>
    <w:rsid w:val="008B6F4B"/>
    <w:rsid w:val="008B7F0D"/>
    <w:rsid w:val="008C382A"/>
    <w:rsid w:val="008C62E5"/>
    <w:rsid w:val="008C6C73"/>
    <w:rsid w:val="008C6EBD"/>
    <w:rsid w:val="008D07E0"/>
    <w:rsid w:val="008D2819"/>
    <w:rsid w:val="008D49DD"/>
    <w:rsid w:val="008D7125"/>
    <w:rsid w:val="008D75EB"/>
    <w:rsid w:val="008E53BF"/>
    <w:rsid w:val="008E567E"/>
    <w:rsid w:val="008F1BAB"/>
    <w:rsid w:val="008F3860"/>
    <w:rsid w:val="008F3935"/>
    <w:rsid w:val="008F58BC"/>
    <w:rsid w:val="008F59EB"/>
    <w:rsid w:val="008F712E"/>
    <w:rsid w:val="008F7301"/>
    <w:rsid w:val="009023DE"/>
    <w:rsid w:val="0090272A"/>
    <w:rsid w:val="00903306"/>
    <w:rsid w:val="00904ABC"/>
    <w:rsid w:val="00911110"/>
    <w:rsid w:val="0091295D"/>
    <w:rsid w:val="00920F0E"/>
    <w:rsid w:val="00925941"/>
    <w:rsid w:val="0092668A"/>
    <w:rsid w:val="00927BDC"/>
    <w:rsid w:val="00930E95"/>
    <w:rsid w:val="00931464"/>
    <w:rsid w:val="00933BDB"/>
    <w:rsid w:val="00936FDE"/>
    <w:rsid w:val="00937F80"/>
    <w:rsid w:val="009406EE"/>
    <w:rsid w:val="0094204A"/>
    <w:rsid w:val="0094574B"/>
    <w:rsid w:val="009512F2"/>
    <w:rsid w:val="00951E90"/>
    <w:rsid w:val="00953D37"/>
    <w:rsid w:val="009553F7"/>
    <w:rsid w:val="00955530"/>
    <w:rsid w:val="00955D5A"/>
    <w:rsid w:val="00955E53"/>
    <w:rsid w:val="009602C6"/>
    <w:rsid w:val="00962EB5"/>
    <w:rsid w:val="00963DE2"/>
    <w:rsid w:val="0096415C"/>
    <w:rsid w:val="00964B89"/>
    <w:rsid w:val="0096755C"/>
    <w:rsid w:val="00967971"/>
    <w:rsid w:val="00967BBF"/>
    <w:rsid w:val="0097173E"/>
    <w:rsid w:val="0097257D"/>
    <w:rsid w:val="00980AC9"/>
    <w:rsid w:val="009835F0"/>
    <w:rsid w:val="00983FEF"/>
    <w:rsid w:val="00984CC4"/>
    <w:rsid w:val="00985B9E"/>
    <w:rsid w:val="00986608"/>
    <w:rsid w:val="00986B89"/>
    <w:rsid w:val="009921C9"/>
    <w:rsid w:val="00992454"/>
    <w:rsid w:val="0099342D"/>
    <w:rsid w:val="00993D0E"/>
    <w:rsid w:val="009940D7"/>
    <w:rsid w:val="0099759A"/>
    <w:rsid w:val="009A1195"/>
    <w:rsid w:val="009A1A13"/>
    <w:rsid w:val="009A65B4"/>
    <w:rsid w:val="009A79FD"/>
    <w:rsid w:val="009A7C7B"/>
    <w:rsid w:val="009B13E4"/>
    <w:rsid w:val="009B1477"/>
    <w:rsid w:val="009B1A57"/>
    <w:rsid w:val="009B2AE7"/>
    <w:rsid w:val="009B3A92"/>
    <w:rsid w:val="009B64EC"/>
    <w:rsid w:val="009B6AE2"/>
    <w:rsid w:val="009C003D"/>
    <w:rsid w:val="009C1E20"/>
    <w:rsid w:val="009C33F1"/>
    <w:rsid w:val="009C64FE"/>
    <w:rsid w:val="009D0439"/>
    <w:rsid w:val="009D0455"/>
    <w:rsid w:val="009D0581"/>
    <w:rsid w:val="009D17BA"/>
    <w:rsid w:val="009D65CE"/>
    <w:rsid w:val="009D6810"/>
    <w:rsid w:val="009E1999"/>
    <w:rsid w:val="009E34B0"/>
    <w:rsid w:val="009E36B9"/>
    <w:rsid w:val="009E4F3C"/>
    <w:rsid w:val="009E6B79"/>
    <w:rsid w:val="009E6DDE"/>
    <w:rsid w:val="009F2AB7"/>
    <w:rsid w:val="009F3C98"/>
    <w:rsid w:val="009F666C"/>
    <w:rsid w:val="009F7654"/>
    <w:rsid w:val="00A03E94"/>
    <w:rsid w:val="00A049EA"/>
    <w:rsid w:val="00A04C8E"/>
    <w:rsid w:val="00A0552A"/>
    <w:rsid w:val="00A06F83"/>
    <w:rsid w:val="00A07EC9"/>
    <w:rsid w:val="00A11B97"/>
    <w:rsid w:val="00A11CDE"/>
    <w:rsid w:val="00A12F9F"/>
    <w:rsid w:val="00A1323B"/>
    <w:rsid w:val="00A1371C"/>
    <w:rsid w:val="00A147FC"/>
    <w:rsid w:val="00A15859"/>
    <w:rsid w:val="00A16B94"/>
    <w:rsid w:val="00A16CE0"/>
    <w:rsid w:val="00A174E0"/>
    <w:rsid w:val="00A21AC7"/>
    <w:rsid w:val="00A2220C"/>
    <w:rsid w:val="00A22A7C"/>
    <w:rsid w:val="00A22FA7"/>
    <w:rsid w:val="00A25379"/>
    <w:rsid w:val="00A25CF4"/>
    <w:rsid w:val="00A27B93"/>
    <w:rsid w:val="00A30A32"/>
    <w:rsid w:val="00A322F0"/>
    <w:rsid w:val="00A41547"/>
    <w:rsid w:val="00A41C58"/>
    <w:rsid w:val="00A42454"/>
    <w:rsid w:val="00A42ACF"/>
    <w:rsid w:val="00A43A66"/>
    <w:rsid w:val="00A45918"/>
    <w:rsid w:val="00A4690B"/>
    <w:rsid w:val="00A47206"/>
    <w:rsid w:val="00A5065C"/>
    <w:rsid w:val="00A51FDE"/>
    <w:rsid w:val="00A52A37"/>
    <w:rsid w:val="00A53488"/>
    <w:rsid w:val="00A54734"/>
    <w:rsid w:val="00A54EEB"/>
    <w:rsid w:val="00A56B51"/>
    <w:rsid w:val="00A57F68"/>
    <w:rsid w:val="00A60023"/>
    <w:rsid w:val="00A61A98"/>
    <w:rsid w:val="00A62FD0"/>
    <w:rsid w:val="00A640C9"/>
    <w:rsid w:val="00A640E1"/>
    <w:rsid w:val="00A665B8"/>
    <w:rsid w:val="00A67704"/>
    <w:rsid w:val="00A70ECC"/>
    <w:rsid w:val="00A71BEC"/>
    <w:rsid w:val="00A75E7C"/>
    <w:rsid w:val="00A76496"/>
    <w:rsid w:val="00A82820"/>
    <w:rsid w:val="00A829B0"/>
    <w:rsid w:val="00A82C03"/>
    <w:rsid w:val="00A83C47"/>
    <w:rsid w:val="00A85E52"/>
    <w:rsid w:val="00A868FC"/>
    <w:rsid w:val="00A86D60"/>
    <w:rsid w:val="00A92266"/>
    <w:rsid w:val="00A93F68"/>
    <w:rsid w:val="00A94EEE"/>
    <w:rsid w:val="00A957DC"/>
    <w:rsid w:val="00AA01DE"/>
    <w:rsid w:val="00AA45A3"/>
    <w:rsid w:val="00AA49B7"/>
    <w:rsid w:val="00AA63A0"/>
    <w:rsid w:val="00AA69DF"/>
    <w:rsid w:val="00AB2157"/>
    <w:rsid w:val="00AB39A3"/>
    <w:rsid w:val="00AB58DB"/>
    <w:rsid w:val="00AC02D7"/>
    <w:rsid w:val="00AC330A"/>
    <w:rsid w:val="00AD0493"/>
    <w:rsid w:val="00AD0DDB"/>
    <w:rsid w:val="00AD23CC"/>
    <w:rsid w:val="00AD3796"/>
    <w:rsid w:val="00AD5AFC"/>
    <w:rsid w:val="00AE05E9"/>
    <w:rsid w:val="00AE10E6"/>
    <w:rsid w:val="00AE137E"/>
    <w:rsid w:val="00AE27B7"/>
    <w:rsid w:val="00AE532E"/>
    <w:rsid w:val="00AF0DFA"/>
    <w:rsid w:val="00AF34FF"/>
    <w:rsid w:val="00AF43DA"/>
    <w:rsid w:val="00AF5BFC"/>
    <w:rsid w:val="00AF74B3"/>
    <w:rsid w:val="00AF7AB3"/>
    <w:rsid w:val="00AF7D9E"/>
    <w:rsid w:val="00B00486"/>
    <w:rsid w:val="00B02F85"/>
    <w:rsid w:val="00B03B65"/>
    <w:rsid w:val="00B03D62"/>
    <w:rsid w:val="00B10F33"/>
    <w:rsid w:val="00B121A2"/>
    <w:rsid w:val="00B1378B"/>
    <w:rsid w:val="00B14BBB"/>
    <w:rsid w:val="00B14FD7"/>
    <w:rsid w:val="00B15708"/>
    <w:rsid w:val="00B163CE"/>
    <w:rsid w:val="00B215C7"/>
    <w:rsid w:val="00B21700"/>
    <w:rsid w:val="00B22E75"/>
    <w:rsid w:val="00B244D7"/>
    <w:rsid w:val="00B26E2B"/>
    <w:rsid w:val="00B273AD"/>
    <w:rsid w:val="00B32319"/>
    <w:rsid w:val="00B32CF6"/>
    <w:rsid w:val="00B35A89"/>
    <w:rsid w:val="00B40D67"/>
    <w:rsid w:val="00B40D98"/>
    <w:rsid w:val="00B41A24"/>
    <w:rsid w:val="00B41F77"/>
    <w:rsid w:val="00B421FB"/>
    <w:rsid w:val="00B422A2"/>
    <w:rsid w:val="00B42E31"/>
    <w:rsid w:val="00B44880"/>
    <w:rsid w:val="00B473CB"/>
    <w:rsid w:val="00B503C6"/>
    <w:rsid w:val="00B50427"/>
    <w:rsid w:val="00B50AAF"/>
    <w:rsid w:val="00B51B12"/>
    <w:rsid w:val="00B52EAD"/>
    <w:rsid w:val="00B5379F"/>
    <w:rsid w:val="00B55DC1"/>
    <w:rsid w:val="00B56A9C"/>
    <w:rsid w:val="00B57511"/>
    <w:rsid w:val="00B57AAB"/>
    <w:rsid w:val="00B60D83"/>
    <w:rsid w:val="00B61C91"/>
    <w:rsid w:val="00B64BCC"/>
    <w:rsid w:val="00B64F48"/>
    <w:rsid w:val="00B66028"/>
    <w:rsid w:val="00B70843"/>
    <w:rsid w:val="00B72183"/>
    <w:rsid w:val="00B76AF4"/>
    <w:rsid w:val="00B77027"/>
    <w:rsid w:val="00B801F3"/>
    <w:rsid w:val="00B80603"/>
    <w:rsid w:val="00B81E34"/>
    <w:rsid w:val="00B834E2"/>
    <w:rsid w:val="00B872BE"/>
    <w:rsid w:val="00B87A90"/>
    <w:rsid w:val="00B87B68"/>
    <w:rsid w:val="00B904F1"/>
    <w:rsid w:val="00B9250D"/>
    <w:rsid w:val="00BA00CF"/>
    <w:rsid w:val="00BA03AB"/>
    <w:rsid w:val="00BA0B90"/>
    <w:rsid w:val="00BA0D68"/>
    <w:rsid w:val="00BA1DC6"/>
    <w:rsid w:val="00BA28FA"/>
    <w:rsid w:val="00BA29FA"/>
    <w:rsid w:val="00BB04FF"/>
    <w:rsid w:val="00BB22D1"/>
    <w:rsid w:val="00BB3887"/>
    <w:rsid w:val="00BB3B76"/>
    <w:rsid w:val="00BB6259"/>
    <w:rsid w:val="00BB7C6F"/>
    <w:rsid w:val="00BC029E"/>
    <w:rsid w:val="00BC036D"/>
    <w:rsid w:val="00BC27BB"/>
    <w:rsid w:val="00BC5D88"/>
    <w:rsid w:val="00BD4BA5"/>
    <w:rsid w:val="00BD4BF3"/>
    <w:rsid w:val="00BD5302"/>
    <w:rsid w:val="00BE102A"/>
    <w:rsid w:val="00BE1BE6"/>
    <w:rsid w:val="00BE457F"/>
    <w:rsid w:val="00BE4854"/>
    <w:rsid w:val="00BE5CE9"/>
    <w:rsid w:val="00BF0004"/>
    <w:rsid w:val="00BF0A23"/>
    <w:rsid w:val="00BF1DE8"/>
    <w:rsid w:val="00BF2593"/>
    <w:rsid w:val="00BF7089"/>
    <w:rsid w:val="00C00791"/>
    <w:rsid w:val="00C00CC7"/>
    <w:rsid w:val="00C01EF1"/>
    <w:rsid w:val="00C02591"/>
    <w:rsid w:val="00C07955"/>
    <w:rsid w:val="00C118B3"/>
    <w:rsid w:val="00C130DD"/>
    <w:rsid w:val="00C14742"/>
    <w:rsid w:val="00C147EA"/>
    <w:rsid w:val="00C14F22"/>
    <w:rsid w:val="00C15D91"/>
    <w:rsid w:val="00C20097"/>
    <w:rsid w:val="00C202C5"/>
    <w:rsid w:val="00C21672"/>
    <w:rsid w:val="00C21B6F"/>
    <w:rsid w:val="00C22BFF"/>
    <w:rsid w:val="00C234EA"/>
    <w:rsid w:val="00C23D66"/>
    <w:rsid w:val="00C243BD"/>
    <w:rsid w:val="00C272DC"/>
    <w:rsid w:val="00C31E2C"/>
    <w:rsid w:val="00C33E5F"/>
    <w:rsid w:val="00C36DC5"/>
    <w:rsid w:val="00C3722A"/>
    <w:rsid w:val="00C4025D"/>
    <w:rsid w:val="00C40B71"/>
    <w:rsid w:val="00C41386"/>
    <w:rsid w:val="00C423D9"/>
    <w:rsid w:val="00C43FC7"/>
    <w:rsid w:val="00C453DA"/>
    <w:rsid w:val="00C47105"/>
    <w:rsid w:val="00C47252"/>
    <w:rsid w:val="00C52A37"/>
    <w:rsid w:val="00C536C6"/>
    <w:rsid w:val="00C54C85"/>
    <w:rsid w:val="00C632A9"/>
    <w:rsid w:val="00C653CD"/>
    <w:rsid w:val="00C65407"/>
    <w:rsid w:val="00C654AD"/>
    <w:rsid w:val="00C67898"/>
    <w:rsid w:val="00C7039A"/>
    <w:rsid w:val="00C71367"/>
    <w:rsid w:val="00C72401"/>
    <w:rsid w:val="00C73188"/>
    <w:rsid w:val="00C7621E"/>
    <w:rsid w:val="00C81562"/>
    <w:rsid w:val="00C815DC"/>
    <w:rsid w:val="00C8175A"/>
    <w:rsid w:val="00C81B61"/>
    <w:rsid w:val="00C828E0"/>
    <w:rsid w:val="00C84C70"/>
    <w:rsid w:val="00C85A89"/>
    <w:rsid w:val="00C87839"/>
    <w:rsid w:val="00C905FF"/>
    <w:rsid w:val="00C91467"/>
    <w:rsid w:val="00C919D3"/>
    <w:rsid w:val="00C9260A"/>
    <w:rsid w:val="00C9530E"/>
    <w:rsid w:val="00CA1D9F"/>
    <w:rsid w:val="00CA3062"/>
    <w:rsid w:val="00CA31E6"/>
    <w:rsid w:val="00CB2771"/>
    <w:rsid w:val="00CB2AB1"/>
    <w:rsid w:val="00CB72E5"/>
    <w:rsid w:val="00CC1C78"/>
    <w:rsid w:val="00CC2FD9"/>
    <w:rsid w:val="00CC4070"/>
    <w:rsid w:val="00CC467B"/>
    <w:rsid w:val="00CC6F89"/>
    <w:rsid w:val="00CD0138"/>
    <w:rsid w:val="00CD0C2E"/>
    <w:rsid w:val="00CD1F7D"/>
    <w:rsid w:val="00CD344D"/>
    <w:rsid w:val="00CD654F"/>
    <w:rsid w:val="00CE3232"/>
    <w:rsid w:val="00CE4585"/>
    <w:rsid w:val="00CE56E1"/>
    <w:rsid w:val="00CF1B3A"/>
    <w:rsid w:val="00CF2541"/>
    <w:rsid w:val="00CF2D9C"/>
    <w:rsid w:val="00CF3482"/>
    <w:rsid w:val="00CF592B"/>
    <w:rsid w:val="00CF6DD1"/>
    <w:rsid w:val="00D06840"/>
    <w:rsid w:val="00D16BCD"/>
    <w:rsid w:val="00D203F8"/>
    <w:rsid w:val="00D210C4"/>
    <w:rsid w:val="00D2168C"/>
    <w:rsid w:val="00D22410"/>
    <w:rsid w:val="00D23F20"/>
    <w:rsid w:val="00D25CD8"/>
    <w:rsid w:val="00D279F1"/>
    <w:rsid w:val="00D32A41"/>
    <w:rsid w:val="00D34427"/>
    <w:rsid w:val="00D34CB7"/>
    <w:rsid w:val="00D37C84"/>
    <w:rsid w:val="00D4041B"/>
    <w:rsid w:val="00D40C6D"/>
    <w:rsid w:val="00D53480"/>
    <w:rsid w:val="00D53DFB"/>
    <w:rsid w:val="00D54153"/>
    <w:rsid w:val="00D55C61"/>
    <w:rsid w:val="00D6224E"/>
    <w:rsid w:val="00D6318C"/>
    <w:rsid w:val="00D64A42"/>
    <w:rsid w:val="00D65666"/>
    <w:rsid w:val="00D67261"/>
    <w:rsid w:val="00D673E6"/>
    <w:rsid w:val="00D7468F"/>
    <w:rsid w:val="00D8053A"/>
    <w:rsid w:val="00D807C9"/>
    <w:rsid w:val="00D82D65"/>
    <w:rsid w:val="00D82FEB"/>
    <w:rsid w:val="00D83D60"/>
    <w:rsid w:val="00D841E6"/>
    <w:rsid w:val="00D84487"/>
    <w:rsid w:val="00D84667"/>
    <w:rsid w:val="00D87EE8"/>
    <w:rsid w:val="00D90DAC"/>
    <w:rsid w:val="00D96CD7"/>
    <w:rsid w:val="00D97519"/>
    <w:rsid w:val="00DA1B96"/>
    <w:rsid w:val="00DA3674"/>
    <w:rsid w:val="00DA6A90"/>
    <w:rsid w:val="00DA70A8"/>
    <w:rsid w:val="00DA73D2"/>
    <w:rsid w:val="00DA795B"/>
    <w:rsid w:val="00DA7C94"/>
    <w:rsid w:val="00DB2BAD"/>
    <w:rsid w:val="00DC2717"/>
    <w:rsid w:val="00DC38D5"/>
    <w:rsid w:val="00DC4E96"/>
    <w:rsid w:val="00DC508C"/>
    <w:rsid w:val="00DC5C92"/>
    <w:rsid w:val="00DC62CE"/>
    <w:rsid w:val="00DC6486"/>
    <w:rsid w:val="00DD0E50"/>
    <w:rsid w:val="00DD417D"/>
    <w:rsid w:val="00DD5502"/>
    <w:rsid w:val="00DD589D"/>
    <w:rsid w:val="00DD6316"/>
    <w:rsid w:val="00DD6ED8"/>
    <w:rsid w:val="00DE00D7"/>
    <w:rsid w:val="00DE08DC"/>
    <w:rsid w:val="00DE18F3"/>
    <w:rsid w:val="00DE1B16"/>
    <w:rsid w:val="00DE225D"/>
    <w:rsid w:val="00DE4D1E"/>
    <w:rsid w:val="00DE7196"/>
    <w:rsid w:val="00DF01FF"/>
    <w:rsid w:val="00DF0A5C"/>
    <w:rsid w:val="00DF38EE"/>
    <w:rsid w:val="00DF583B"/>
    <w:rsid w:val="00DF5A56"/>
    <w:rsid w:val="00DF5B31"/>
    <w:rsid w:val="00DF6BA5"/>
    <w:rsid w:val="00DF719E"/>
    <w:rsid w:val="00DF7F5F"/>
    <w:rsid w:val="00E00778"/>
    <w:rsid w:val="00E00E41"/>
    <w:rsid w:val="00E01BDF"/>
    <w:rsid w:val="00E01F29"/>
    <w:rsid w:val="00E0233F"/>
    <w:rsid w:val="00E02B27"/>
    <w:rsid w:val="00E06A2C"/>
    <w:rsid w:val="00E070C6"/>
    <w:rsid w:val="00E07716"/>
    <w:rsid w:val="00E1018A"/>
    <w:rsid w:val="00E123A8"/>
    <w:rsid w:val="00E148D6"/>
    <w:rsid w:val="00E15606"/>
    <w:rsid w:val="00E16787"/>
    <w:rsid w:val="00E21CBA"/>
    <w:rsid w:val="00E21D57"/>
    <w:rsid w:val="00E220EC"/>
    <w:rsid w:val="00E22652"/>
    <w:rsid w:val="00E22969"/>
    <w:rsid w:val="00E22A65"/>
    <w:rsid w:val="00E22F19"/>
    <w:rsid w:val="00E24E99"/>
    <w:rsid w:val="00E2631D"/>
    <w:rsid w:val="00E272ED"/>
    <w:rsid w:val="00E32CED"/>
    <w:rsid w:val="00E34B87"/>
    <w:rsid w:val="00E4032F"/>
    <w:rsid w:val="00E437CD"/>
    <w:rsid w:val="00E45844"/>
    <w:rsid w:val="00E46B69"/>
    <w:rsid w:val="00E510D3"/>
    <w:rsid w:val="00E517BA"/>
    <w:rsid w:val="00E5322C"/>
    <w:rsid w:val="00E53391"/>
    <w:rsid w:val="00E546D5"/>
    <w:rsid w:val="00E57080"/>
    <w:rsid w:val="00E6074F"/>
    <w:rsid w:val="00E61908"/>
    <w:rsid w:val="00E62AB6"/>
    <w:rsid w:val="00E62C00"/>
    <w:rsid w:val="00E63D1F"/>
    <w:rsid w:val="00E64863"/>
    <w:rsid w:val="00E7310E"/>
    <w:rsid w:val="00E73E7B"/>
    <w:rsid w:val="00E7418C"/>
    <w:rsid w:val="00E74666"/>
    <w:rsid w:val="00E76670"/>
    <w:rsid w:val="00E81624"/>
    <w:rsid w:val="00E83A4D"/>
    <w:rsid w:val="00E900FE"/>
    <w:rsid w:val="00E90503"/>
    <w:rsid w:val="00E9257D"/>
    <w:rsid w:val="00E9394B"/>
    <w:rsid w:val="00E945AE"/>
    <w:rsid w:val="00E94E49"/>
    <w:rsid w:val="00E958A0"/>
    <w:rsid w:val="00E967A9"/>
    <w:rsid w:val="00EA06E5"/>
    <w:rsid w:val="00EA51D2"/>
    <w:rsid w:val="00EA70EF"/>
    <w:rsid w:val="00EA7392"/>
    <w:rsid w:val="00EA7953"/>
    <w:rsid w:val="00EB1F8E"/>
    <w:rsid w:val="00EB49E8"/>
    <w:rsid w:val="00EB6C54"/>
    <w:rsid w:val="00EB742E"/>
    <w:rsid w:val="00EC0654"/>
    <w:rsid w:val="00EC10EE"/>
    <w:rsid w:val="00EC43AA"/>
    <w:rsid w:val="00EC61E1"/>
    <w:rsid w:val="00EC7F2D"/>
    <w:rsid w:val="00ED14CD"/>
    <w:rsid w:val="00ED1F6D"/>
    <w:rsid w:val="00ED3142"/>
    <w:rsid w:val="00EE0BEF"/>
    <w:rsid w:val="00EE0EB2"/>
    <w:rsid w:val="00EE15BE"/>
    <w:rsid w:val="00EE629A"/>
    <w:rsid w:val="00EE6853"/>
    <w:rsid w:val="00EE69C6"/>
    <w:rsid w:val="00EF0962"/>
    <w:rsid w:val="00EF1BA7"/>
    <w:rsid w:val="00EF2E5B"/>
    <w:rsid w:val="00EF3B0E"/>
    <w:rsid w:val="00EF654A"/>
    <w:rsid w:val="00EF6909"/>
    <w:rsid w:val="00EF76CE"/>
    <w:rsid w:val="00F03000"/>
    <w:rsid w:val="00F03A3C"/>
    <w:rsid w:val="00F06DC3"/>
    <w:rsid w:val="00F12085"/>
    <w:rsid w:val="00F13703"/>
    <w:rsid w:val="00F13C36"/>
    <w:rsid w:val="00F158A3"/>
    <w:rsid w:val="00F1681C"/>
    <w:rsid w:val="00F17ECC"/>
    <w:rsid w:val="00F20BD9"/>
    <w:rsid w:val="00F22267"/>
    <w:rsid w:val="00F2297A"/>
    <w:rsid w:val="00F23D01"/>
    <w:rsid w:val="00F24826"/>
    <w:rsid w:val="00F24D28"/>
    <w:rsid w:val="00F2544F"/>
    <w:rsid w:val="00F3030C"/>
    <w:rsid w:val="00F316C1"/>
    <w:rsid w:val="00F3265A"/>
    <w:rsid w:val="00F33421"/>
    <w:rsid w:val="00F338D7"/>
    <w:rsid w:val="00F357B9"/>
    <w:rsid w:val="00F41630"/>
    <w:rsid w:val="00F438F9"/>
    <w:rsid w:val="00F4668B"/>
    <w:rsid w:val="00F519F1"/>
    <w:rsid w:val="00F54CA0"/>
    <w:rsid w:val="00F56184"/>
    <w:rsid w:val="00F579E4"/>
    <w:rsid w:val="00F57C04"/>
    <w:rsid w:val="00F60F42"/>
    <w:rsid w:val="00F6247B"/>
    <w:rsid w:val="00F63037"/>
    <w:rsid w:val="00F64F36"/>
    <w:rsid w:val="00F70E53"/>
    <w:rsid w:val="00F710EF"/>
    <w:rsid w:val="00F72A08"/>
    <w:rsid w:val="00F7391E"/>
    <w:rsid w:val="00F73A1A"/>
    <w:rsid w:val="00F73D0B"/>
    <w:rsid w:val="00F74D98"/>
    <w:rsid w:val="00F76CFA"/>
    <w:rsid w:val="00F77C3B"/>
    <w:rsid w:val="00F8043E"/>
    <w:rsid w:val="00F81732"/>
    <w:rsid w:val="00F81CDD"/>
    <w:rsid w:val="00F8238A"/>
    <w:rsid w:val="00F826D1"/>
    <w:rsid w:val="00F83995"/>
    <w:rsid w:val="00F84150"/>
    <w:rsid w:val="00F84B8B"/>
    <w:rsid w:val="00F854AB"/>
    <w:rsid w:val="00F86FDF"/>
    <w:rsid w:val="00F878AE"/>
    <w:rsid w:val="00F87A60"/>
    <w:rsid w:val="00F87B8D"/>
    <w:rsid w:val="00F904C2"/>
    <w:rsid w:val="00F97136"/>
    <w:rsid w:val="00FA38D1"/>
    <w:rsid w:val="00FA418C"/>
    <w:rsid w:val="00FA6608"/>
    <w:rsid w:val="00FB097F"/>
    <w:rsid w:val="00FB7150"/>
    <w:rsid w:val="00FB7479"/>
    <w:rsid w:val="00FC0868"/>
    <w:rsid w:val="00FC19C5"/>
    <w:rsid w:val="00FC7DCD"/>
    <w:rsid w:val="00FD15B7"/>
    <w:rsid w:val="00FD1D35"/>
    <w:rsid w:val="00FD559D"/>
    <w:rsid w:val="00FD6FA7"/>
    <w:rsid w:val="00FE0DB8"/>
    <w:rsid w:val="00FE0E60"/>
    <w:rsid w:val="00FE27B4"/>
    <w:rsid w:val="00FE2E8B"/>
    <w:rsid w:val="00FE34A1"/>
    <w:rsid w:val="00FE44DF"/>
    <w:rsid w:val="00FE55C2"/>
    <w:rsid w:val="00FE5FA9"/>
    <w:rsid w:val="00FF16D8"/>
    <w:rsid w:val="00FF5E70"/>
    <w:rsid w:val="00FF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11FBB3"/>
  <w15:docId w15:val="{B8F30A52-5C79-4C39-ADB6-58A88086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38F9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zh-CN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FE0DB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qFormat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searchhighlight">
    <w:name w:val="searchhighlight"/>
    <w:basedOn w:val="Absatz-Standardschriftart"/>
    <w:rsid w:val="005F518B"/>
  </w:style>
  <w:style w:type="paragraph" w:styleId="StandardWeb">
    <w:name w:val="Normal (Web)"/>
    <w:basedOn w:val="Standard"/>
    <w:uiPriority w:val="99"/>
    <w:unhideWhenUsed/>
    <w:rsid w:val="005C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paragraph" w:customStyle="1" w:styleId="Fuzeile2">
    <w:name w:val="Fußzeile2"/>
    <w:basedOn w:val="Fuzeile"/>
    <w:rsid w:val="00CF592B"/>
    <w:pPr>
      <w:pBdr>
        <w:top w:val="single" w:sz="4" w:space="1" w:color="auto"/>
      </w:pBdr>
      <w:tabs>
        <w:tab w:val="clear" w:pos="4536"/>
      </w:tabs>
    </w:pPr>
    <w:rPr>
      <w:rFonts w:eastAsia="Times New Roman" w:cs="Times New Roman"/>
      <w:noProof/>
      <w:sz w:val="16"/>
      <w:szCs w:val="20"/>
      <w:lang w:val="en-GB"/>
    </w:rPr>
  </w:style>
  <w:style w:type="paragraph" w:styleId="Textkrper">
    <w:name w:val="Body Text"/>
    <w:basedOn w:val="Standard"/>
    <w:link w:val="TextkrperZchn"/>
    <w:rsid w:val="00CF592B"/>
    <w:pPr>
      <w:spacing w:line="240" w:lineRule="auto"/>
    </w:pPr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customStyle="1" w:styleId="TextkrperZchn">
    <w:name w:val="Textkörper Zchn"/>
    <w:basedOn w:val="Absatz-Standardschriftart"/>
    <w:link w:val="Textkrper"/>
    <w:rsid w:val="00CF592B"/>
    <w:rPr>
      <w:rFonts w:ascii="Verdana" w:eastAsia="Times New Roman" w:hAnsi="Verdana" w:cs="Times New Roman"/>
      <w:b/>
      <w:bCs/>
      <w:sz w:val="28"/>
      <w:szCs w:val="20"/>
      <w:lang w:val="de-AT"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40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A040F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A040F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4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40F"/>
    <w:rPr>
      <w:rFonts w:ascii="Arial" w:hAnsi="Arial"/>
      <w:b/>
      <w:bCs/>
      <w:sz w:val="20"/>
      <w:szCs w:val="20"/>
    </w:rPr>
  </w:style>
  <w:style w:type="character" w:styleId="SchwacheHervorhebung">
    <w:name w:val="Subtle Emphasis"/>
    <w:uiPriority w:val="19"/>
    <w:qFormat/>
    <w:rsid w:val="00761D38"/>
    <w:rPr>
      <w:i/>
      <w:iCs/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438F9"/>
    <w:rPr>
      <w:rFonts w:ascii="Arial" w:eastAsia="FZShuTi" w:hAnsi="Arial" w:cs="Times New Roman"/>
      <w:b/>
      <w:bCs/>
      <w:sz w:val="32"/>
      <w:szCs w:val="28"/>
      <w:lang w:val="de-AT" w:eastAsia="zh-CN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27EC1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27EC1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27EC1"/>
    <w:rPr>
      <w:vertAlign w:val="superscript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E0DB8"/>
    <w:rPr>
      <w:rFonts w:asciiTheme="majorHAnsi" w:eastAsiaTheme="majorEastAsia" w:hAnsiTheme="majorHAnsi" w:cstheme="majorBidi"/>
      <w:color w:val="8F0312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034">
          <w:marLeft w:val="0"/>
          <w:marRight w:val="0"/>
          <w:marTop w:val="0"/>
          <w:marBottom w:val="1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93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hx\Downloads\www.tgw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EC150-0B89-4FCB-94C2-6D6CFC74B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513</Words>
  <Characters>3237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Template_Brief</vt:lpstr>
      <vt:lpstr>Template_Brief</vt:lpstr>
    </vt:vector>
  </TitlesOfParts>
  <Company>TGW Group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Tahedl Alexander</cp:lastModifiedBy>
  <cp:revision>4</cp:revision>
  <cp:lastPrinted>2018-10-16T08:09:00Z</cp:lastPrinted>
  <dcterms:created xsi:type="dcterms:W3CDTF">2019-05-31T08:12:00Z</dcterms:created>
  <dcterms:modified xsi:type="dcterms:W3CDTF">2019-05-31T08:16:00Z</dcterms:modified>
</cp:coreProperties>
</file>